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BBA88B9" w14:textId="77777777" w:rsidR="00BD4244" w:rsidRDefault="00BD4244">
      <w:pPr>
        <w:rPr>
          <w:rFonts w:ascii="微软雅黑" w:hAnsi="微软雅黑" w:hint="eastAsia"/>
          <w:color w:val="000000"/>
        </w:rPr>
      </w:pPr>
    </w:p>
    <w:p w14:paraId="1E1C17AC" w14:textId="77777777" w:rsidR="00BD4244" w:rsidRDefault="00BD4244">
      <w:pPr>
        <w:rPr>
          <w:rFonts w:ascii="微软雅黑" w:hAnsi="微软雅黑" w:hint="eastAsia"/>
          <w:color w:val="000000"/>
        </w:rPr>
      </w:pPr>
    </w:p>
    <w:p w14:paraId="36C4DBA1" w14:textId="77777777" w:rsidR="00BD4244" w:rsidRDefault="00BD4244">
      <w:pPr>
        <w:rPr>
          <w:rFonts w:ascii="微软雅黑" w:hAnsi="微软雅黑" w:hint="eastAsia"/>
          <w:color w:val="000000"/>
        </w:rPr>
      </w:pPr>
    </w:p>
    <w:p w14:paraId="392A8788" w14:textId="77777777" w:rsidR="00BD4244" w:rsidRDefault="00BD4244">
      <w:pPr>
        <w:rPr>
          <w:rFonts w:ascii="微软雅黑" w:hAnsi="微软雅黑" w:hint="eastAsia"/>
          <w:color w:val="000000"/>
        </w:rPr>
      </w:pPr>
    </w:p>
    <w:p w14:paraId="2F9E304B" w14:textId="77777777" w:rsidR="00BD4244" w:rsidRDefault="00BD4244">
      <w:pPr>
        <w:rPr>
          <w:rFonts w:ascii="微软雅黑" w:hAnsi="微软雅黑" w:hint="eastAsia"/>
          <w:color w:val="000000"/>
        </w:rPr>
      </w:pPr>
    </w:p>
    <w:p w14:paraId="62AF7673" w14:textId="77777777" w:rsidR="00BD4244" w:rsidRDefault="00BD4244">
      <w:pPr>
        <w:rPr>
          <w:rFonts w:ascii="微软雅黑" w:hAnsi="微软雅黑" w:hint="eastAsia"/>
          <w:color w:val="000000"/>
        </w:rPr>
      </w:pPr>
    </w:p>
    <w:p w14:paraId="00600561" w14:textId="77777777" w:rsidR="00BD4244" w:rsidRDefault="00BD4244">
      <w:pPr>
        <w:rPr>
          <w:rFonts w:ascii="微软雅黑" w:hAnsi="微软雅黑" w:hint="eastAsia"/>
          <w:color w:val="000000"/>
        </w:rPr>
      </w:pPr>
    </w:p>
    <w:p w14:paraId="7EBB076B" w14:textId="77777777" w:rsidR="00BD4244" w:rsidRDefault="00BD4244">
      <w:pPr>
        <w:rPr>
          <w:rFonts w:ascii="微软雅黑" w:hAnsi="微软雅黑" w:hint="eastAsia"/>
          <w:color w:val="000000"/>
        </w:rPr>
      </w:pPr>
    </w:p>
    <w:p w14:paraId="68188204" w14:textId="77777777" w:rsidR="00BD4244" w:rsidRDefault="00BD4244">
      <w:pPr>
        <w:rPr>
          <w:rFonts w:ascii="微软雅黑" w:hAnsi="微软雅黑" w:hint="eastAsia"/>
          <w:color w:val="000000"/>
          <w:sz w:val="50"/>
          <w:szCs w:val="50"/>
        </w:rPr>
      </w:pPr>
    </w:p>
    <w:p w14:paraId="0F40BC22" w14:textId="77777777" w:rsidR="00BD4244" w:rsidRDefault="00000000">
      <w:pPr>
        <w:jc w:val="center"/>
        <w:rPr>
          <w:rFonts w:ascii="微软雅黑" w:hAnsi="微软雅黑" w:hint="eastAsia"/>
          <w:color w:val="000000"/>
          <w:sz w:val="50"/>
          <w:szCs w:val="50"/>
        </w:rPr>
      </w:pPr>
      <w:bookmarkStart w:id="0" w:name="OLE_LINK1"/>
      <w:r>
        <w:rPr>
          <w:rFonts w:ascii="微软雅黑" w:hAnsi="微软雅黑" w:hint="eastAsia"/>
          <w:color w:val="000000"/>
          <w:sz w:val="50"/>
          <w:szCs w:val="50"/>
        </w:rPr>
        <w:t>产品</w:t>
      </w:r>
      <w:r>
        <w:rPr>
          <w:rFonts w:ascii="微软雅黑" w:hAnsi="微软雅黑"/>
          <w:color w:val="000000"/>
          <w:sz w:val="50"/>
          <w:szCs w:val="50"/>
        </w:rPr>
        <w:t>需求说明书</w:t>
      </w:r>
      <w:bookmarkEnd w:id="0"/>
    </w:p>
    <w:p w14:paraId="417E0E50" w14:textId="41CFAE68" w:rsidR="00BD4244" w:rsidRDefault="00351210">
      <w:pPr>
        <w:jc w:val="center"/>
        <w:rPr>
          <w:rFonts w:ascii="微软雅黑" w:hAnsi="微软雅黑" w:hint="eastAsia"/>
          <w:color w:val="000000"/>
          <w:sz w:val="50"/>
          <w:szCs w:val="50"/>
        </w:rPr>
      </w:pPr>
      <w:r w:rsidRPr="00351210">
        <w:rPr>
          <w:rFonts w:ascii="微软雅黑" w:hAnsi="微软雅黑" w:hint="eastAsia"/>
          <w:color w:val="000000"/>
          <w:sz w:val="50"/>
          <w:szCs w:val="50"/>
        </w:rPr>
        <w:t>尊享e生·中高端医疗保险</w:t>
      </w:r>
      <w:r w:rsidR="00742F38">
        <w:rPr>
          <w:rFonts w:ascii="微软雅黑" w:hAnsi="微软雅黑" w:hint="eastAsia"/>
          <w:color w:val="000000"/>
          <w:sz w:val="50"/>
          <w:szCs w:val="50"/>
        </w:rPr>
        <w:t>2025版</w:t>
      </w:r>
    </w:p>
    <w:p w14:paraId="1BF7E21D" w14:textId="77777777" w:rsidR="00BD4244" w:rsidRDefault="00BD4244">
      <w:pPr>
        <w:rPr>
          <w:rFonts w:ascii="微软雅黑" w:hAnsi="微软雅黑" w:hint="eastAsia"/>
          <w:color w:val="000000"/>
        </w:rPr>
      </w:pPr>
    </w:p>
    <w:p w14:paraId="0FAA3E37" w14:textId="77777777" w:rsidR="00BD4244" w:rsidRDefault="00BD4244">
      <w:pPr>
        <w:rPr>
          <w:rFonts w:ascii="微软雅黑" w:hAnsi="微软雅黑" w:hint="eastAsia"/>
          <w:color w:val="000000"/>
        </w:rPr>
      </w:pPr>
    </w:p>
    <w:p w14:paraId="112188FE" w14:textId="77777777" w:rsidR="00BD4244" w:rsidRDefault="00BD4244">
      <w:pPr>
        <w:rPr>
          <w:rFonts w:ascii="微软雅黑" w:hAnsi="微软雅黑" w:hint="eastAsia"/>
          <w:color w:val="000000"/>
        </w:rPr>
      </w:pPr>
    </w:p>
    <w:p w14:paraId="4E9136EA" w14:textId="77777777" w:rsidR="00BD4244" w:rsidRDefault="00BD4244">
      <w:pPr>
        <w:rPr>
          <w:rFonts w:ascii="微软雅黑" w:hAnsi="微软雅黑" w:hint="eastAsia"/>
          <w:color w:val="000000"/>
        </w:rPr>
      </w:pPr>
    </w:p>
    <w:p w14:paraId="33F48327" w14:textId="77777777" w:rsidR="00BD4244" w:rsidRDefault="00BD4244">
      <w:pPr>
        <w:rPr>
          <w:rFonts w:ascii="微软雅黑" w:hAnsi="微软雅黑" w:hint="eastAsia"/>
          <w:color w:val="000000"/>
        </w:rPr>
      </w:pPr>
    </w:p>
    <w:p w14:paraId="46584855" w14:textId="77777777" w:rsidR="00BD4244" w:rsidRDefault="00BD4244">
      <w:pPr>
        <w:rPr>
          <w:rFonts w:ascii="微软雅黑" w:hAnsi="微软雅黑" w:hint="eastAsia"/>
          <w:color w:val="000000"/>
        </w:rPr>
      </w:pPr>
    </w:p>
    <w:p w14:paraId="43DBC490" w14:textId="77777777" w:rsidR="00BD4244" w:rsidRDefault="00BD4244">
      <w:pPr>
        <w:rPr>
          <w:rFonts w:ascii="微软雅黑" w:hAnsi="微软雅黑" w:hint="eastAsia"/>
          <w:color w:val="000000"/>
        </w:rPr>
      </w:pPr>
    </w:p>
    <w:p w14:paraId="6110A06D" w14:textId="77777777" w:rsidR="00BD4244" w:rsidRDefault="00BD4244">
      <w:pPr>
        <w:rPr>
          <w:rFonts w:ascii="微软雅黑" w:hAnsi="微软雅黑" w:hint="eastAsia"/>
          <w:color w:val="000000"/>
        </w:rPr>
      </w:pPr>
    </w:p>
    <w:p w14:paraId="55E766D0" w14:textId="77777777" w:rsidR="00BD4244" w:rsidRDefault="00BD4244">
      <w:pPr>
        <w:rPr>
          <w:rFonts w:ascii="微软雅黑" w:hAnsi="微软雅黑" w:hint="eastAsia"/>
          <w:color w:val="000000"/>
        </w:rPr>
      </w:pPr>
    </w:p>
    <w:p w14:paraId="29602503" w14:textId="77777777" w:rsidR="00BD4244" w:rsidRDefault="00BD4244">
      <w:pPr>
        <w:widowControl/>
        <w:rPr>
          <w:rFonts w:ascii="微软雅黑" w:hAnsi="微软雅黑" w:hint="eastAsia"/>
          <w:b/>
          <w:color w:val="000000"/>
          <w:kern w:val="0"/>
          <w:sz w:val="24"/>
          <w:szCs w:val="24"/>
        </w:rPr>
      </w:pPr>
    </w:p>
    <w:p w14:paraId="6878A9B2" w14:textId="77777777" w:rsidR="00BD4244" w:rsidRDefault="00000000">
      <w:pPr>
        <w:pStyle w:val="Title-Shading"/>
        <w:rPr>
          <w:rFonts w:ascii="微软雅黑" w:hAnsi="微软雅黑" w:hint="eastAsia"/>
          <w:color w:val="000000"/>
          <w:sz w:val="24"/>
          <w:szCs w:val="24"/>
        </w:rPr>
      </w:pPr>
      <w:r>
        <w:rPr>
          <w:rFonts w:ascii="微软雅黑" w:hAnsi="微软雅黑" w:hint="eastAsia"/>
          <w:color w:val="000000"/>
          <w:sz w:val="24"/>
          <w:szCs w:val="24"/>
        </w:rPr>
        <w:lastRenderedPageBreak/>
        <w:t>文档历史</w:t>
      </w:r>
    </w:p>
    <w:p w14:paraId="7813080C" w14:textId="77777777" w:rsidR="00BD4244" w:rsidRDefault="00000000">
      <w:pPr>
        <w:pStyle w:val="Title2"/>
        <w:rPr>
          <w:rFonts w:ascii="微软雅黑" w:hAnsi="微软雅黑" w:hint="eastAsia"/>
          <w:color w:val="000000"/>
          <w:sz w:val="24"/>
          <w:szCs w:val="24"/>
        </w:rPr>
      </w:pPr>
      <w:r>
        <w:rPr>
          <w:rFonts w:ascii="微软雅黑" w:hAnsi="微软雅黑" w:hint="eastAsia"/>
          <w:color w:val="000000"/>
          <w:sz w:val="24"/>
          <w:szCs w:val="24"/>
        </w:rPr>
        <w:t>变更记录</w:t>
      </w:r>
    </w:p>
    <w:tbl>
      <w:tblPr>
        <w:tblW w:w="9072" w:type="dxa"/>
        <w:tblInd w:w="8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6" w:type="dxa"/>
          <w:right w:w="96" w:type="dxa"/>
        </w:tblCellMar>
        <w:tblLook w:val="04A0" w:firstRow="1" w:lastRow="0" w:firstColumn="1" w:lastColumn="0" w:noHBand="0" w:noVBand="1"/>
      </w:tblPr>
      <w:tblGrid>
        <w:gridCol w:w="1298"/>
        <w:gridCol w:w="1664"/>
        <w:gridCol w:w="811"/>
        <w:gridCol w:w="3721"/>
        <w:gridCol w:w="1578"/>
      </w:tblGrid>
      <w:tr w:rsidR="00BD4244" w14:paraId="7C197DD7" w14:textId="77777777">
        <w:trPr>
          <w:cantSplit/>
          <w:tblHeader/>
        </w:trPr>
        <w:tc>
          <w:tcPr>
            <w:tcW w:w="1298" w:type="dxa"/>
            <w:tcBorders>
              <w:top w:val="single" w:sz="12" w:space="0" w:color="auto"/>
              <w:bottom w:val="single" w:sz="6" w:space="0" w:color="auto"/>
              <w:right w:val="single" w:sz="12" w:space="0" w:color="auto"/>
            </w:tcBorders>
            <w:shd w:val="pct10" w:color="auto" w:fill="auto"/>
          </w:tcPr>
          <w:p w14:paraId="0D28B444" w14:textId="77777777" w:rsidR="00BD4244" w:rsidRDefault="00000000">
            <w:pPr>
              <w:spacing w:before="40" w:after="40"/>
              <w:jc w:val="center"/>
              <w:rPr>
                <w:rFonts w:ascii="微软雅黑" w:hAnsi="微软雅黑" w:hint="eastAsia"/>
                <w:b/>
                <w:bCs/>
                <w:color w:val="000000"/>
                <w:sz w:val="24"/>
                <w:szCs w:val="24"/>
              </w:rPr>
            </w:pPr>
            <w:r>
              <w:rPr>
                <w:rFonts w:ascii="微软雅黑" w:hAnsi="微软雅黑" w:hint="eastAsia"/>
                <w:b/>
                <w:bCs/>
                <w:color w:val="000000"/>
                <w:sz w:val="24"/>
                <w:szCs w:val="24"/>
              </w:rPr>
              <w:t>日期</w:t>
            </w:r>
          </w:p>
        </w:tc>
        <w:tc>
          <w:tcPr>
            <w:tcW w:w="1664" w:type="dxa"/>
            <w:tcBorders>
              <w:top w:val="single" w:sz="12" w:space="0" w:color="auto"/>
              <w:left w:val="single" w:sz="12" w:space="0" w:color="auto"/>
              <w:bottom w:val="single" w:sz="6" w:space="0" w:color="auto"/>
              <w:right w:val="single" w:sz="12" w:space="0" w:color="auto"/>
            </w:tcBorders>
            <w:shd w:val="pct10" w:color="auto" w:fill="auto"/>
          </w:tcPr>
          <w:p w14:paraId="6D984A93" w14:textId="77777777" w:rsidR="00BD4244" w:rsidRDefault="00000000">
            <w:pPr>
              <w:spacing w:before="40" w:after="40"/>
              <w:jc w:val="center"/>
              <w:rPr>
                <w:rFonts w:ascii="微软雅黑" w:hAnsi="微软雅黑" w:hint="eastAsia"/>
                <w:b/>
                <w:bCs/>
                <w:color w:val="000000"/>
                <w:sz w:val="24"/>
                <w:szCs w:val="24"/>
              </w:rPr>
            </w:pPr>
            <w:r>
              <w:rPr>
                <w:rFonts w:ascii="微软雅黑" w:hAnsi="微软雅黑" w:hint="eastAsia"/>
                <w:b/>
                <w:bCs/>
                <w:color w:val="000000"/>
                <w:sz w:val="24"/>
                <w:szCs w:val="24"/>
              </w:rPr>
              <w:t>作者</w:t>
            </w:r>
          </w:p>
        </w:tc>
        <w:tc>
          <w:tcPr>
            <w:tcW w:w="811" w:type="dxa"/>
            <w:tcBorders>
              <w:top w:val="single" w:sz="12" w:space="0" w:color="auto"/>
              <w:left w:val="single" w:sz="12" w:space="0" w:color="auto"/>
              <w:bottom w:val="single" w:sz="6" w:space="0" w:color="auto"/>
              <w:right w:val="single" w:sz="12" w:space="0" w:color="auto"/>
            </w:tcBorders>
            <w:shd w:val="pct10" w:color="auto" w:fill="auto"/>
          </w:tcPr>
          <w:p w14:paraId="0671DA40" w14:textId="77777777" w:rsidR="00BD4244" w:rsidRDefault="00000000">
            <w:pPr>
              <w:spacing w:before="40" w:after="40"/>
              <w:jc w:val="center"/>
              <w:rPr>
                <w:rFonts w:ascii="微软雅黑" w:hAnsi="微软雅黑" w:hint="eastAsia"/>
                <w:b/>
                <w:bCs/>
                <w:color w:val="000000"/>
                <w:sz w:val="24"/>
                <w:szCs w:val="24"/>
              </w:rPr>
            </w:pPr>
            <w:r>
              <w:rPr>
                <w:rFonts w:ascii="微软雅黑" w:hAnsi="微软雅黑" w:hint="eastAsia"/>
                <w:b/>
                <w:bCs/>
                <w:color w:val="000000"/>
                <w:sz w:val="24"/>
                <w:szCs w:val="24"/>
              </w:rPr>
              <w:t>版本</w:t>
            </w:r>
          </w:p>
        </w:tc>
        <w:tc>
          <w:tcPr>
            <w:tcW w:w="3721" w:type="dxa"/>
            <w:tcBorders>
              <w:top w:val="single" w:sz="12" w:space="0" w:color="auto"/>
              <w:left w:val="single" w:sz="12" w:space="0" w:color="auto"/>
              <w:bottom w:val="single" w:sz="6" w:space="0" w:color="auto"/>
              <w:right w:val="single" w:sz="12" w:space="0" w:color="auto"/>
            </w:tcBorders>
            <w:shd w:val="pct10" w:color="auto" w:fill="auto"/>
          </w:tcPr>
          <w:p w14:paraId="58CE6BA4" w14:textId="77777777" w:rsidR="00BD4244" w:rsidRDefault="00000000">
            <w:pPr>
              <w:spacing w:before="40" w:after="40"/>
              <w:jc w:val="center"/>
              <w:rPr>
                <w:rFonts w:ascii="微软雅黑" w:hAnsi="微软雅黑" w:hint="eastAsia"/>
                <w:b/>
                <w:bCs/>
                <w:color w:val="000000"/>
                <w:sz w:val="24"/>
                <w:szCs w:val="24"/>
              </w:rPr>
            </w:pPr>
            <w:r>
              <w:rPr>
                <w:rFonts w:ascii="微软雅黑" w:hAnsi="微软雅黑" w:hint="eastAsia"/>
                <w:b/>
                <w:bCs/>
                <w:color w:val="000000"/>
                <w:sz w:val="24"/>
                <w:szCs w:val="24"/>
              </w:rPr>
              <w:t>注释</w:t>
            </w:r>
          </w:p>
        </w:tc>
        <w:tc>
          <w:tcPr>
            <w:tcW w:w="1578" w:type="dxa"/>
            <w:tcBorders>
              <w:top w:val="single" w:sz="12" w:space="0" w:color="auto"/>
              <w:left w:val="single" w:sz="12" w:space="0" w:color="auto"/>
              <w:bottom w:val="single" w:sz="6" w:space="0" w:color="auto"/>
            </w:tcBorders>
            <w:shd w:val="pct10" w:color="auto" w:fill="auto"/>
            <w:vAlign w:val="center"/>
          </w:tcPr>
          <w:p w14:paraId="02045ABC" w14:textId="77777777" w:rsidR="00BD4244" w:rsidRDefault="00000000">
            <w:pPr>
              <w:jc w:val="center"/>
              <w:rPr>
                <w:rFonts w:ascii="微软雅黑" w:hAnsi="微软雅黑" w:hint="eastAsia"/>
                <w:b/>
                <w:bCs/>
                <w:color w:val="000000"/>
                <w:sz w:val="24"/>
                <w:szCs w:val="24"/>
              </w:rPr>
            </w:pPr>
            <w:r>
              <w:rPr>
                <w:rFonts w:ascii="微软雅黑" w:hAnsi="微软雅黑" w:hint="eastAsia"/>
                <w:b/>
                <w:bCs/>
                <w:color w:val="000000"/>
                <w:sz w:val="24"/>
                <w:szCs w:val="24"/>
              </w:rPr>
              <w:t>审阅人</w:t>
            </w:r>
          </w:p>
        </w:tc>
      </w:tr>
      <w:tr w:rsidR="00BD4244" w14:paraId="2DE0E95A" w14:textId="77777777">
        <w:trPr>
          <w:cantSplit/>
          <w:trHeight w:hRule="exact" w:val="60"/>
          <w:tblHeader/>
        </w:trPr>
        <w:tc>
          <w:tcPr>
            <w:tcW w:w="1298" w:type="dxa"/>
            <w:tcBorders>
              <w:top w:val="single" w:sz="6" w:space="0" w:color="auto"/>
              <w:left w:val="nil"/>
              <w:bottom w:val="single" w:sz="4" w:space="0" w:color="auto"/>
              <w:right w:val="nil"/>
            </w:tcBorders>
            <w:shd w:val="pct50" w:color="auto" w:fill="auto"/>
          </w:tcPr>
          <w:p w14:paraId="78FD8D00" w14:textId="77777777" w:rsidR="00BD4244" w:rsidRDefault="00BD4244">
            <w:pPr>
              <w:rPr>
                <w:rFonts w:ascii="微软雅黑" w:hAnsi="微软雅黑" w:hint="eastAsia"/>
                <w:color w:val="000000"/>
                <w:sz w:val="24"/>
                <w:szCs w:val="24"/>
              </w:rPr>
            </w:pPr>
          </w:p>
        </w:tc>
        <w:tc>
          <w:tcPr>
            <w:tcW w:w="1664" w:type="dxa"/>
            <w:tcBorders>
              <w:top w:val="single" w:sz="6" w:space="0" w:color="auto"/>
              <w:left w:val="nil"/>
              <w:bottom w:val="single" w:sz="4" w:space="0" w:color="auto"/>
              <w:right w:val="nil"/>
            </w:tcBorders>
            <w:shd w:val="pct50" w:color="auto" w:fill="auto"/>
          </w:tcPr>
          <w:p w14:paraId="32173F7F" w14:textId="77777777" w:rsidR="00BD4244" w:rsidRDefault="00BD4244">
            <w:pPr>
              <w:rPr>
                <w:rFonts w:ascii="微软雅黑" w:hAnsi="微软雅黑" w:hint="eastAsia"/>
                <w:color w:val="000000"/>
                <w:sz w:val="24"/>
                <w:szCs w:val="24"/>
              </w:rPr>
            </w:pPr>
          </w:p>
        </w:tc>
        <w:tc>
          <w:tcPr>
            <w:tcW w:w="811" w:type="dxa"/>
            <w:tcBorders>
              <w:top w:val="single" w:sz="6" w:space="0" w:color="auto"/>
              <w:left w:val="nil"/>
              <w:bottom w:val="single" w:sz="4" w:space="0" w:color="auto"/>
              <w:right w:val="nil"/>
            </w:tcBorders>
            <w:shd w:val="pct50" w:color="auto" w:fill="auto"/>
          </w:tcPr>
          <w:p w14:paraId="40EBC6C6" w14:textId="77777777" w:rsidR="00BD4244" w:rsidRDefault="00BD4244">
            <w:pPr>
              <w:rPr>
                <w:rFonts w:ascii="微软雅黑" w:hAnsi="微软雅黑" w:hint="eastAsia"/>
                <w:color w:val="000000"/>
                <w:sz w:val="24"/>
                <w:szCs w:val="24"/>
              </w:rPr>
            </w:pPr>
          </w:p>
        </w:tc>
        <w:tc>
          <w:tcPr>
            <w:tcW w:w="3721" w:type="dxa"/>
            <w:tcBorders>
              <w:top w:val="single" w:sz="6" w:space="0" w:color="auto"/>
              <w:left w:val="nil"/>
              <w:bottom w:val="single" w:sz="4" w:space="0" w:color="auto"/>
              <w:right w:val="nil"/>
            </w:tcBorders>
            <w:shd w:val="pct50" w:color="auto" w:fill="auto"/>
          </w:tcPr>
          <w:p w14:paraId="30357964" w14:textId="77777777" w:rsidR="00BD4244" w:rsidRDefault="00BD4244">
            <w:pPr>
              <w:rPr>
                <w:rFonts w:ascii="微软雅黑" w:hAnsi="微软雅黑" w:hint="eastAsia"/>
                <w:color w:val="000000"/>
                <w:sz w:val="24"/>
                <w:szCs w:val="24"/>
              </w:rPr>
            </w:pPr>
          </w:p>
        </w:tc>
        <w:tc>
          <w:tcPr>
            <w:tcW w:w="1578" w:type="dxa"/>
            <w:tcBorders>
              <w:top w:val="single" w:sz="6" w:space="0" w:color="auto"/>
              <w:left w:val="nil"/>
              <w:bottom w:val="single" w:sz="4" w:space="0" w:color="auto"/>
              <w:right w:val="nil"/>
            </w:tcBorders>
            <w:shd w:val="pct50" w:color="auto" w:fill="auto"/>
          </w:tcPr>
          <w:p w14:paraId="0E7EB48B" w14:textId="77777777" w:rsidR="00BD4244" w:rsidRDefault="00BD4244">
            <w:pPr>
              <w:rPr>
                <w:rFonts w:ascii="微软雅黑" w:hAnsi="微软雅黑" w:hint="eastAsia"/>
                <w:color w:val="000000"/>
                <w:sz w:val="24"/>
                <w:szCs w:val="24"/>
              </w:rPr>
            </w:pPr>
          </w:p>
        </w:tc>
      </w:tr>
      <w:tr w:rsidR="00BD4244" w14:paraId="170B1E3C" w14:textId="77777777">
        <w:trPr>
          <w:cantSplit/>
        </w:trPr>
        <w:tc>
          <w:tcPr>
            <w:tcW w:w="1298" w:type="dxa"/>
            <w:tcBorders>
              <w:top w:val="single" w:sz="6" w:space="0" w:color="auto"/>
              <w:left w:val="single" w:sz="4" w:space="0" w:color="auto"/>
              <w:bottom w:val="single" w:sz="6" w:space="0" w:color="auto"/>
            </w:tcBorders>
          </w:tcPr>
          <w:p w14:paraId="2864E5A8" w14:textId="4B8C4A01" w:rsidR="00BD4244" w:rsidRDefault="00000000">
            <w:pPr>
              <w:spacing w:before="40" w:after="40"/>
              <w:rPr>
                <w:rFonts w:ascii="微软雅黑" w:hAnsi="微软雅黑" w:hint="eastAsia"/>
                <w:color w:val="000000"/>
                <w:sz w:val="18"/>
                <w:szCs w:val="18"/>
              </w:rPr>
            </w:pPr>
            <w:r>
              <w:rPr>
                <w:rFonts w:ascii="微软雅黑" w:hAnsi="微软雅黑" w:hint="eastAsia"/>
                <w:color w:val="000000"/>
                <w:sz w:val="18"/>
                <w:szCs w:val="18"/>
              </w:rPr>
              <w:t>202</w:t>
            </w:r>
            <w:r w:rsidR="00742F38">
              <w:rPr>
                <w:rFonts w:ascii="微软雅黑" w:hAnsi="微软雅黑" w:hint="eastAsia"/>
                <w:color w:val="000000"/>
                <w:sz w:val="18"/>
                <w:szCs w:val="18"/>
              </w:rPr>
              <w:t>5</w:t>
            </w:r>
            <w:r>
              <w:rPr>
                <w:rFonts w:ascii="微软雅黑" w:hAnsi="微软雅黑" w:hint="eastAsia"/>
                <w:color w:val="000000"/>
                <w:sz w:val="18"/>
                <w:szCs w:val="18"/>
              </w:rPr>
              <w:t>/</w:t>
            </w:r>
            <w:r w:rsidR="00AD3486">
              <w:rPr>
                <w:rFonts w:ascii="微软雅黑" w:hAnsi="微软雅黑"/>
                <w:color w:val="000000"/>
                <w:sz w:val="18"/>
                <w:szCs w:val="18"/>
              </w:rPr>
              <w:t>0</w:t>
            </w:r>
            <w:r w:rsidR="00742F38">
              <w:rPr>
                <w:rFonts w:ascii="微软雅黑" w:hAnsi="微软雅黑" w:hint="eastAsia"/>
                <w:color w:val="000000"/>
                <w:sz w:val="18"/>
                <w:szCs w:val="18"/>
              </w:rPr>
              <w:t>8</w:t>
            </w:r>
            <w:r>
              <w:rPr>
                <w:rFonts w:ascii="微软雅黑" w:hAnsi="微软雅黑" w:hint="eastAsia"/>
                <w:color w:val="000000"/>
                <w:sz w:val="18"/>
                <w:szCs w:val="18"/>
              </w:rPr>
              <w:t>/</w:t>
            </w:r>
            <w:r w:rsidR="00742F38">
              <w:rPr>
                <w:rFonts w:ascii="微软雅黑" w:hAnsi="微软雅黑" w:hint="eastAsia"/>
                <w:color w:val="000000"/>
                <w:sz w:val="18"/>
                <w:szCs w:val="18"/>
              </w:rPr>
              <w:t>04</w:t>
            </w:r>
          </w:p>
        </w:tc>
        <w:tc>
          <w:tcPr>
            <w:tcW w:w="1664" w:type="dxa"/>
            <w:tcBorders>
              <w:top w:val="single" w:sz="6" w:space="0" w:color="auto"/>
              <w:bottom w:val="single" w:sz="6" w:space="0" w:color="auto"/>
            </w:tcBorders>
          </w:tcPr>
          <w:p w14:paraId="41CB2E34" w14:textId="77777777" w:rsidR="00BD4244" w:rsidRDefault="00000000">
            <w:pPr>
              <w:spacing w:before="40" w:after="40"/>
              <w:rPr>
                <w:rFonts w:ascii="微软雅黑" w:hAnsi="微软雅黑" w:hint="eastAsia"/>
                <w:color w:val="000000"/>
                <w:sz w:val="18"/>
                <w:szCs w:val="18"/>
              </w:rPr>
            </w:pPr>
            <w:r>
              <w:rPr>
                <w:rFonts w:ascii="微软雅黑" w:hAnsi="微软雅黑" w:hint="eastAsia"/>
                <w:color w:val="000000"/>
                <w:sz w:val="18"/>
                <w:szCs w:val="18"/>
              </w:rPr>
              <w:t>李柯南</w:t>
            </w:r>
          </w:p>
        </w:tc>
        <w:tc>
          <w:tcPr>
            <w:tcW w:w="811" w:type="dxa"/>
            <w:tcBorders>
              <w:top w:val="single" w:sz="6" w:space="0" w:color="auto"/>
              <w:bottom w:val="single" w:sz="6" w:space="0" w:color="auto"/>
            </w:tcBorders>
          </w:tcPr>
          <w:p w14:paraId="2AB8685E" w14:textId="77777777" w:rsidR="00BD4244" w:rsidRDefault="00000000">
            <w:pPr>
              <w:spacing w:before="40" w:after="40"/>
              <w:rPr>
                <w:rFonts w:ascii="微软雅黑" w:hAnsi="微软雅黑" w:hint="eastAsia"/>
                <w:color w:val="000000"/>
                <w:sz w:val="18"/>
                <w:szCs w:val="18"/>
              </w:rPr>
            </w:pPr>
            <w:r>
              <w:rPr>
                <w:rFonts w:ascii="微软雅黑" w:hAnsi="微软雅黑" w:hint="eastAsia"/>
                <w:color w:val="000000"/>
                <w:sz w:val="18"/>
                <w:szCs w:val="18"/>
              </w:rPr>
              <w:t>1.0</w:t>
            </w:r>
          </w:p>
        </w:tc>
        <w:tc>
          <w:tcPr>
            <w:tcW w:w="3721" w:type="dxa"/>
            <w:tcBorders>
              <w:top w:val="single" w:sz="6" w:space="0" w:color="auto"/>
              <w:bottom w:val="single" w:sz="6" w:space="0" w:color="auto"/>
              <w:right w:val="single" w:sz="4" w:space="0" w:color="auto"/>
            </w:tcBorders>
          </w:tcPr>
          <w:p w14:paraId="7F88B211" w14:textId="77777777" w:rsidR="00BD4244" w:rsidRDefault="00000000">
            <w:pPr>
              <w:spacing w:before="40" w:after="40"/>
              <w:rPr>
                <w:rFonts w:ascii="微软雅黑" w:hAnsi="微软雅黑" w:hint="eastAsia"/>
                <w:color w:val="000000"/>
                <w:sz w:val="18"/>
                <w:szCs w:val="18"/>
              </w:rPr>
            </w:pPr>
            <w:r>
              <w:rPr>
                <w:rFonts w:ascii="微软雅黑" w:hAnsi="微软雅黑" w:hint="eastAsia"/>
                <w:color w:val="000000"/>
                <w:sz w:val="18"/>
                <w:szCs w:val="18"/>
              </w:rPr>
              <w:t>创建文档</w:t>
            </w:r>
          </w:p>
        </w:tc>
        <w:tc>
          <w:tcPr>
            <w:tcW w:w="1578" w:type="dxa"/>
            <w:tcBorders>
              <w:top w:val="single" w:sz="6" w:space="0" w:color="auto"/>
              <w:bottom w:val="single" w:sz="6" w:space="0" w:color="auto"/>
              <w:right w:val="single" w:sz="4" w:space="0" w:color="auto"/>
            </w:tcBorders>
          </w:tcPr>
          <w:p w14:paraId="3A2420CD" w14:textId="081C29F7" w:rsidR="00BD4244" w:rsidRDefault="00EE771F">
            <w:pPr>
              <w:rPr>
                <w:rFonts w:ascii="微软雅黑" w:hAnsi="微软雅黑" w:hint="eastAsia"/>
                <w:color w:val="000000"/>
                <w:sz w:val="18"/>
                <w:szCs w:val="18"/>
              </w:rPr>
            </w:pPr>
            <w:r>
              <w:rPr>
                <w:rFonts w:ascii="微软雅黑" w:hAnsi="微软雅黑" w:hint="eastAsia"/>
                <w:color w:val="000000"/>
                <w:sz w:val="18"/>
                <w:szCs w:val="18"/>
              </w:rPr>
              <w:t>倪皓天</w:t>
            </w:r>
            <w:r w:rsidR="00C44BCA">
              <w:rPr>
                <w:rFonts w:ascii="微软雅黑" w:hAnsi="微软雅黑" w:hint="eastAsia"/>
                <w:color w:val="000000"/>
                <w:sz w:val="18"/>
                <w:szCs w:val="18"/>
              </w:rPr>
              <w:t>、林荣、华丽君、</w:t>
            </w:r>
            <w:r w:rsidRPr="00EE771F">
              <w:rPr>
                <w:rFonts w:ascii="微软雅黑" w:hAnsi="微软雅黑" w:hint="eastAsia"/>
                <w:color w:val="000000"/>
                <w:sz w:val="18"/>
                <w:szCs w:val="18"/>
              </w:rPr>
              <w:t>郭红威</w:t>
            </w:r>
            <w:r w:rsidR="00C44BCA">
              <w:rPr>
                <w:rFonts w:ascii="微软雅黑" w:hAnsi="微软雅黑" w:hint="eastAsia"/>
                <w:color w:val="000000"/>
                <w:sz w:val="18"/>
                <w:szCs w:val="18"/>
              </w:rPr>
              <w:t>、</w:t>
            </w:r>
            <w:r w:rsidRPr="00EE771F">
              <w:rPr>
                <w:rFonts w:ascii="微软雅黑" w:hAnsi="微软雅黑" w:hint="eastAsia"/>
                <w:color w:val="000000"/>
                <w:sz w:val="18"/>
                <w:szCs w:val="18"/>
              </w:rPr>
              <w:t>李歆</w:t>
            </w:r>
            <w:r w:rsidR="00C44BCA">
              <w:rPr>
                <w:rFonts w:ascii="微软雅黑" w:hAnsi="微软雅黑" w:hint="eastAsia"/>
                <w:color w:val="000000"/>
                <w:sz w:val="18"/>
                <w:szCs w:val="18"/>
              </w:rPr>
              <w:t>、</w:t>
            </w:r>
            <w:r>
              <w:rPr>
                <w:rFonts w:ascii="微软雅黑" w:hAnsi="微软雅黑" w:hint="eastAsia"/>
                <w:color w:val="000000"/>
                <w:sz w:val="18"/>
                <w:szCs w:val="18"/>
              </w:rPr>
              <w:t>储莹</w:t>
            </w:r>
          </w:p>
        </w:tc>
      </w:tr>
    </w:tbl>
    <w:p w14:paraId="20939B65" w14:textId="77777777" w:rsidR="00BD4244" w:rsidRDefault="00000000">
      <w:pPr>
        <w:widowControl/>
        <w:jc w:val="left"/>
        <w:rPr>
          <w:rFonts w:ascii="微软雅黑" w:hAnsi="微软雅黑" w:hint="eastAsia"/>
          <w:b/>
          <w:bCs/>
          <w:color w:val="000000"/>
          <w:kern w:val="0"/>
          <w:sz w:val="24"/>
          <w:szCs w:val="24"/>
        </w:rPr>
      </w:pPr>
      <w:r>
        <w:rPr>
          <w:rFonts w:ascii="微软雅黑" w:hAnsi="微软雅黑" w:hint="eastAsia"/>
          <w:b/>
          <w:bCs/>
          <w:color w:val="000000"/>
          <w:kern w:val="0"/>
          <w:sz w:val="18"/>
          <w:szCs w:val="18"/>
        </w:rPr>
        <w:t>备注：相关审核人审核后需填写审核人姓名</w:t>
      </w:r>
    </w:p>
    <w:p w14:paraId="59BD42FD" w14:textId="77777777" w:rsidR="00BD4244" w:rsidRDefault="00000000">
      <w:pPr>
        <w:widowControl/>
        <w:jc w:val="left"/>
        <w:rPr>
          <w:rFonts w:ascii="微软雅黑" w:hAnsi="微软雅黑" w:hint="eastAsia"/>
          <w:color w:val="000000"/>
          <w:sz w:val="24"/>
          <w:szCs w:val="24"/>
          <w:lang w:val="zh-CN"/>
        </w:rPr>
      </w:pPr>
      <w:r>
        <w:rPr>
          <w:rFonts w:ascii="微软雅黑" w:hAnsi="微软雅黑"/>
          <w:color w:val="000000"/>
          <w:sz w:val="24"/>
          <w:szCs w:val="24"/>
          <w:lang w:val="zh-CN"/>
        </w:rPr>
        <w:br w:type="page"/>
      </w:r>
    </w:p>
    <w:tbl>
      <w:tblPr>
        <w:tblW w:w="8350" w:type="dxa"/>
        <w:tblInd w:w="93" w:type="dxa"/>
        <w:tblLayout w:type="fixed"/>
        <w:tblLook w:val="04A0" w:firstRow="1" w:lastRow="0" w:firstColumn="1" w:lastColumn="0" w:noHBand="0" w:noVBand="1"/>
      </w:tblPr>
      <w:tblGrid>
        <w:gridCol w:w="1305"/>
        <w:gridCol w:w="5220"/>
        <w:gridCol w:w="1825"/>
      </w:tblGrid>
      <w:tr w:rsidR="00BD4244" w14:paraId="0EA2C8D1" w14:textId="77777777">
        <w:trPr>
          <w:trHeight w:val="300"/>
        </w:trPr>
        <w:tc>
          <w:tcPr>
            <w:tcW w:w="1305" w:type="dxa"/>
            <w:tcBorders>
              <w:top w:val="single" w:sz="4" w:space="0" w:color="000000"/>
              <w:left w:val="single" w:sz="4" w:space="0" w:color="000000"/>
              <w:bottom w:val="single" w:sz="4" w:space="0" w:color="000000"/>
              <w:right w:val="single" w:sz="4" w:space="0" w:color="000000"/>
            </w:tcBorders>
            <w:shd w:val="clear" w:color="auto" w:fill="E4DFEC"/>
            <w:noWrap/>
            <w:vAlign w:val="center"/>
          </w:tcPr>
          <w:p w14:paraId="4CBFC0D2" w14:textId="77777777" w:rsidR="00BD4244" w:rsidRDefault="00000000">
            <w:pPr>
              <w:widowControl/>
              <w:jc w:val="center"/>
              <w:textAlignment w:val="center"/>
              <w:rPr>
                <w:rFonts w:ascii="微软雅黑" w:hAnsi="微软雅黑" w:cs="微软雅黑" w:hint="eastAsia"/>
                <w:b/>
                <w:bCs/>
                <w:color w:val="000000"/>
                <w:sz w:val="22"/>
              </w:rPr>
            </w:pPr>
            <w:r>
              <w:rPr>
                <w:rFonts w:ascii="微软雅黑" w:hAnsi="微软雅黑" w:cs="微软雅黑" w:hint="eastAsia"/>
                <w:b/>
                <w:bCs/>
                <w:color w:val="000000"/>
                <w:kern w:val="0"/>
                <w:sz w:val="22"/>
                <w:lang w:bidi="ar"/>
              </w:rPr>
              <w:lastRenderedPageBreak/>
              <w:t>相关方</w:t>
            </w:r>
          </w:p>
        </w:tc>
        <w:tc>
          <w:tcPr>
            <w:tcW w:w="5220" w:type="dxa"/>
            <w:tcBorders>
              <w:top w:val="single" w:sz="4" w:space="0" w:color="000000"/>
              <w:left w:val="single" w:sz="4" w:space="0" w:color="000000"/>
              <w:bottom w:val="single" w:sz="4" w:space="0" w:color="000000"/>
              <w:right w:val="single" w:sz="4" w:space="0" w:color="000000"/>
            </w:tcBorders>
            <w:shd w:val="clear" w:color="auto" w:fill="E4DFEC"/>
            <w:noWrap/>
            <w:vAlign w:val="center"/>
          </w:tcPr>
          <w:p w14:paraId="73551B1E" w14:textId="77777777" w:rsidR="00BD4244" w:rsidRDefault="00000000">
            <w:pPr>
              <w:widowControl/>
              <w:jc w:val="center"/>
              <w:textAlignment w:val="center"/>
              <w:rPr>
                <w:rFonts w:ascii="微软雅黑" w:hAnsi="微软雅黑" w:cs="微软雅黑" w:hint="eastAsia"/>
                <w:b/>
                <w:bCs/>
                <w:color w:val="000000"/>
                <w:sz w:val="22"/>
              </w:rPr>
            </w:pPr>
            <w:r>
              <w:rPr>
                <w:rFonts w:ascii="微软雅黑" w:hAnsi="微软雅黑" w:cs="微软雅黑" w:hint="eastAsia"/>
                <w:b/>
                <w:bCs/>
                <w:color w:val="000000"/>
                <w:kern w:val="0"/>
                <w:sz w:val="22"/>
                <w:lang w:bidi="ar"/>
              </w:rPr>
              <w:t>核心内容</w:t>
            </w:r>
          </w:p>
        </w:tc>
        <w:tc>
          <w:tcPr>
            <w:tcW w:w="1825" w:type="dxa"/>
            <w:tcBorders>
              <w:top w:val="single" w:sz="4" w:space="0" w:color="000000"/>
              <w:left w:val="single" w:sz="4" w:space="0" w:color="000000"/>
              <w:bottom w:val="single" w:sz="4" w:space="0" w:color="000000"/>
              <w:right w:val="single" w:sz="4" w:space="0" w:color="000000"/>
            </w:tcBorders>
            <w:shd w:val="clear" w:color="auto" w:fill="E4DFEC"/>
            <w:noWrap/>
            <w:vAlign w:val="center"/>
          </w:tcPr>
          <w:p w14:paraId="22FE3E25" w14:textId="77777777" w:rsidR="00BD4244" w:rsidRDefault="00000000">
            <w:pPr>
              <w:widowControl/>
              <w:jc w:val="center"/>
              <w:textAlignment w:val="center"/>
              <w:rPr>
                <w:rFonts w:ascii="微软雅黑" w:hAnsi="微软雅黑" w:cs="微软雅黑" w:hint="eastAsia"/>
                <w:b/>
                <w:bCs/>
                <w:color w:val="000000"/>
                <w:sz w:val="22"/>
              </w:rPr>
            </w:pPr>
            <w:r>
              <w:rPr>
                <w:rFonts w:ascii="微软雅黑" w:hAnsi="微软雅黑" w:cs="微软雅黑" w:hint="eastAsia"/>
                <w:b/>
                <w:bCs/>
                <w:color w:val="000000"/>
                <w:kern w:val="0"/>
                <w:sz w:val="22"/>
                <w:lang w:bidi="ar"/>
              </w:rPr>
              <w:t>是否已终版</w:t>
            </w:r>
          </w:p>
        </w:tc>
      </w:tr>
      <w:tr w:rsidR="00BD4244" w14:paraId="03FD5EBF" w14:textId="77777777">
        <w:trPr>
          <w:trHeight w:val="1320"/>
        </w:trPr>
        <w:tc>
          <w:tcPr>
            <w:tcW w:w="1305" w:type="dxa"/>
            <w:tcBorders>
              <w:top w:val="single" w:sz="4" w:space="0" w:color="000000"/>
              <w:left w:val="single" w:sz="4" w:space="0" w:color="000000"/>
              <w:bottom w:val="single" w:sz="4" w:space="0" w:color="000000"/>
              <w:right w:val="single" w:sz="4" w:space="0" w:color="000000"/>
            </w:tcBorders>
            <w:shd w:val="clear" w:color="auto" w:fill="FDE9D9"/>
            <w:noWrap/>
            <w:vAlign w:val="center"/>
          </w:tcPr>
          <w:p w14:paraId="15FEB652"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产品</w:t>
            </w:r>
          </w:p>
        </w:tc>
        <w:tc>
          <w:tcPr>
            <w:tcW w:w="5220" w:type="dxa"/>
            <w:tcBorders>
              <w:top w:val="single" w:sz="4" w:space="0" w:color="000000"/>
              <w:left w:val="single" w:sz="4" w:space="0" w:color="000000"/>
              <w:bottom w:val="single" w:sz="4" w:space="0" w:color="000000"/>
              <w:right w:val="single" w:sz="4" w:space="0" w:color="000000"/>
            </w:tcBorders>
            <w:vAlign w:val="center"/>
          </w:tcPr>
          <w:p w14:paraId="67A52AB3"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产品配置、费率表、销售价格表、再保相关、投保须知、特别约定、条款、产品互斥规则、投保人规则、被保人规则、FAQ、页面展示要素</w:t>
            </w:r>
          </w:p>
        </w:tc>
        <w:tc>
          <w:tcPr>
            <w:tcW w:w="1825" w:type="dxa"/>
            <w:tcBorders>
              <w:top w:val="single" w:sz="4" w:space="0" w:color="000000"/>
              <w:left w:val="single" w:sz="4" w:space="0" w:color="000000"/>
              <w:bottom w:val="single" w:sz="4" w:space="0" w:color="000000"/>
              <w:right w:val="single" w:sz="4" w:space="0" w:color="000000"/>
            </w:tcBorders>
            <w:vAlign w:val="center"/>
          </w:tcPr>
          <w:p w14:paraId="4663F6BC" w14:textId="05A42B01" w:rsidR="00BD4244" w:rsidRDefault="00942EF5">
            <w:pPr>
              <w:jc w:val="center"/>
              <w:rPr>
                <w:rFonts w:ascii="微软雅黑" w:hAnsi="微软雅黑" w:cs="微软雅黑" w:hint="eastAsia"/>
                <w:color w:val="000000"/>
                <w:sz w:val="22"/>
              </w:rPr>
            </w:pPr>
            <w:r>
              <w:rPr>
                <w:rFonts w:ascii="微软雅黑" w:hAnsi="微软雅黑" w:cs="微软雅黑" w:hint="eastAsia"/>
                <w:color w:val="000000"/>
                <w:sz w:val="22"/>
              </w:rPr>
              <w:t>N</w:t>
            </w:r>
          </w:p>
        </w:tc>
      </w:tr>
      <w:tr w:rsidR="00BD4244" w14:paraId="562091B4" w14:textId="77777777">
        <w:trPr>
          <w:trHeight w:val="330"/>
        </w:trPr>
        <w:tc>
          <w:tcPr>
            <w:tcW w:w="1305" w:type="dxa"/>
            <w:tcBorders>
              <w:top w:val="single" w:sz="4" w:space="0" w:color="000000"/>
              <w:left w:val="single" w:sz="4" w:space="0" w:color="000000"/>
              <w:bottom w:val="single" w:sz="4" w:space="0" w:color="000000"/>
              <w:right w:val="single" w:sz="4" w:space="0" w:color="000000"/>
            </w:tcBorders>
            <w:shd w:val="clear" w:color="auto" w:fill="FDE9D9"/>
            <w:noWrap/>
            <w:vAlign w:val="center"/>
          </w:tcPr>
          <w:p w14:paraId="2A286DB3"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核保</w:t>
            </w:r>
          </w:p>
        </w:tc>
        <w:tc>
          <w:tcPr>
            <w:tcW w:w="5220" w:type="dxa"/>
            <w:tcBorders>
              <w:top w:val="single" w:sz="4" w:space="0" w:color="000000"/>
              <w:left w:val="single" w:sz="4" w:space="0" w:color="000000"/>
              <w:bottom w:val="single" w:sz="4" w:space="0" w:color="000000"/>
              <w:right w:val="single" w:sz="4" w:space="0" w:color="000000"/>
            </w:tcBorders>
            <w:vAlign w:val="center"/>
          </w:tcPr>
          <w:p w14:paraId="6C053B39"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健康告知、智能核保、风控黑名单规则</w:t>
            </w:r>
          </w:p>
        </w:tc>
        <w:tc>
          <w:tcPr>
            <w:tcW w:w="1825" w:type="dxa"/>
            <w:tcBorders>
              <w:top w:val="single" w:sz="4" w:space="0" w:color="000000"/>
              <w:left w:val="single" w:sz="4" w:space="0" w:color="000000"/>
              <w:bottom w:val="single" w:sz="4" w:space="0" w:color="000000"/>
              <w:right w:val="single" w:sz="4" w:space="0" w:color="000000"/>
            </w:tcBorders>
            <w:noWrap/>
            <w:vAlign w:val="center"/>
          </w:tcPr>
          <w:p w14:paraId="1FBDF9B0" w14:textId="0ED7D497" w:rsidR="00BD4244" w:rsidRDefault="00942EF5">
            <w:pPr>
              <w:jc w:val="center"/>
              <w:rPr>
                <w:rFonts w:ascii="微软雅黑" w:hAnsi="微软雅黑" w:cs="微软雅黑" w:hint="eastAsia"/>
                <w:color w:val="000000"/>
                <w:sz w:val="22"/>
              </w:rPr>
            </w:pPr>
            <w:r>
              <w:rPr>
                <w:rFonts w:ascii="微软雅黑" w:hAnsi="微软雅黑" w:cs="微软雅黑" w:hint="eastAsia"/>
                <w:color w:val="000000"/>
                <w:sz w:val="22"/>
              </w:rPr>
              <w:t>N</w:t>
            </w:r>
          </w:p>
        </w:tc>
      </w:tr>
      <w:tr w:rsidR="00BD4244" w14:paraId="6FEEA4FD" w14:textId="77777777">
        <w:trPr>
          <w:trHeight w:val="330"/>
        </w:trPr>
        <w:tc>
          <w:tcPr>
            <w:tcW w:w="1305" w:type="dxa"/>
            <w:tcBorders>
              <w:top w:val="single" w:sz="4" w:space="0" w:color="000000"/>
              <w:left w:val="single" w:sz="4" w:space="0" w:color="000000"/>
              <w:bottom w:val="single" w:sz="4" w:space="0" w:color="000000"/>
              <w:right w:val="single" w:sz="4" w:space="0" w:color="000000"/>
            </w:tcBorders>
            <w:shd w:val="clear" w:color="auto" w:fill="FDE9D9"/>
            <w:noWrap/>
            <w:vAlign w:val="center"/>
          </w:tcPr>
          <w:p w14:paraId="3A828C25"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理赔</w:t>
            </w:r>
          </w:p>
        </w:tc>
        <w:tc>
          <w:tcPr>
            <w:tcW w:w="5220" w:type="dxa"/>
            <w:tcBorders>
              <w:top w:val="single" w:sz="4" w:space="0" w:color="000000"/>
              <w:left w:val="single" w:sz="4" w:space="0" w:color="000000"/>
              <w:bottom w:val="single" w:sz="4" w:space="0" w:color="000000"/>
              <w:right w:val="single" w:sz="4" w:space="0" w:color="000000"/>
            </w:tcBorders>
            <w:vAlign w:val="center"/>
          </w:tcPr>
          <w:p w14:paraId="3D47348B"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理赔流程</w:t>
            </w:r>
          </w:p>
        </w:tc>
        <w:tc>
          <w:tcPr>
            <w:tcW w:w="1825" w:type="dxa"/>
            <w:tcBorders>
              <w:top w:val="single" w:sz="4" w:space="0" w:color="000000"/>
              <w:left w:val="single" w:sz="4" w:space="0" w:color="000000"/>
              <w:bottom w:val="single" w:sz="4" w:space="0" w:color="000000"/>
              <w:right w:val="single" w:sz="4" w:space="0" w:color="000000"/>
            </w:tcBorders>
            <w:noWrap/>
            <w:vAlign w:val="center"/>
          </w:tcPr>
          <w:p w14:paraId="6FB78ED0" w14:textId="608E847B" w:rsidR="00BD4244" w:rsidRDefault="00942EF5">
            <w:pPr>
              <w:jc w:val="center"/>
              <w:rPr>
                <w:rFonts w:ascii="微软雅黑" w:hAnsi="微软雅黑" w:cs="微软雅黑" w:hint="eastAsia"/>
                <w:color w:val="000000"/>
                <w:sz w:val="22"/>
              </w:rPr>
            </w:pPr>
            <w:r>
              <w:rPr>
                <w:rFonts w:ascii="微软雅黑" w:hAnsi="微软雅黑" w:cs="微软雅黑" w:hint="eastAsia"/>
                <w:color w:val="000000"/>
                <w:sz w:val="22"/>
              </w:rPr>
              <w:t>N</w:t>
            </w:r>
          </w:p>
        </w:tc>
      </w:tr>
      <w:tr w:rsidR="00BD4244" w14:paraId="0D060844" w14:textId="77777777">
        <w:trPr>
          <w:trHeight w:val="330"/>
        </w:trPr>
        <w:tc>
          <w:tcPr>
            <w:tcW w:w="1305" w:type="dxa"/>
            <w:tcBorders>
              <w:top w:val="single" w:sz="4" w:space="0" w:color="000000"/>
              <w:left w:val="single" w:sz="4" w:space="0" w:color="000000"/>
              <w:bottom w:val="single" w:sz="4" w:space="0" w:color="000000"/>
              <w:right w:val="single" w:sz="4" w:space="0" w:color="000000"/>
            </w:tcBorders>
            <w:shd w:val="clear" w:color="auto" w:fill="FDE9D9"/>
            <w:noWrap/>
            <w:vAlign w:val="center"/>
          </w:tcPr>
          <w:p w14:paraId="313C7F9D"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保全</w:t>
            </w:r>
          </w:p>
        </w:tc>
        <w:tc>
          <w:tcPr>
            <w:tcW w:w="5220" w:type="dxa"/>
            <w:tcBorders>
              <w:top w:val="single" w:sz="4" w:space="0" w:color="000000"/>
              <w:left w:val="single" w:sz="4" w:space="0" w:color="000000"/>
              <w:bottom w:val="single" w:sz="4" w:space="0" w:color="000000"/>
              <w:right w:val="single" w:sz="4" w:space="0" w:color="000000"/>
            </w:tcBorders>
            <w:vAlign w:val="center"/>
          </w:tcPr>
          <w:p w14:paraId="78F86DB1"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保全规则</w:t>
            </w:r>
          </w:p>
        </w:tc>
        <w:tc>
          <w:tcPr>
            <w:tcW w:w="1825" w:type="dxa"/>
            <w:tcBorders>
              <w:top w:val="single" w:sz="4" w:space="0" w:color="000000"/>
              <w:left w:val="single" w:sz="4" w:space="0" w:color="000000"/>
              <w:bottom w:val="single" w:sz="4" w:space="0" w:color="000000"/>
              <w:right w:val="single" w:sz="4" w:space="0" w:color="000000"/>
            </w:tcBorders>
            <w:noWrap/>
            <w:vAlign w:val="center"/>
          </w:tcPr>
          <w:p w14:paraId="6D952053" w14:textId="1F146082" w:rsidR="00BD4244" w:rsidRDefault="00942EF5">
            <w:pPr>
              <w:jc w:val="center"/>
              <w:rPr>
                <w:rFonts w:ascii="微软雅黑" w:hAnsi="微软雅黑" w:cs="微软雅黑" w:hint="eastAsia"/>
                <w:color w:val="000000"/>
                <w:sz w:val="22"/>
              </w:rPr>
            </w:pPr>
            <w:r>
              <w:rPr>
                <w:rFonts w:ascii="微软雅黑" w:hAnsi="微软雅黑" w:cs="微软雅黑" w:hint="eastAsia"/>
                <w:color w:val="000000"/>
                <w:sz w:val="22"/>
              </w:rPr>
              <w:t>N</w:t>
            </w:r>
          </w:p>
        </w:tc>
      </w:tr>
      <w:tr w:rsidR="00BD4244" w14:paraId="2B2DBA6B" w14:textId="77777777">
        <w:trPr>
          <w:trHeight w:val="330"/>
        </w:trPr>
        <w:tc>
          <w:tcPr>
            <w:tcW w:w="1305" w:type="dxa"/>
            <w:tcBorders>
              <w:top w:val="single" w:sz="4" w:space="0" w:color="000000"/>
              <w:left w:val="single" w:sz="4" w:space="0" w:color="000000"/>
              <w:bottom w:val="single" w:sz="4" w:space="0" w:color="000000"/>
              <w:right w:val="single" w:sz="4" w:space="0" w:color="000000"/>
            </w:tcBorders>
            <w:shd w:val="clear" w:color="auto" w:fill="FDE9D9"/>
            <w:noWrap/>
            <w:vAlign w:val="center"/>
          </w:tcPr>
          <w:p w14:paraId="3B77D2C6"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续保</w:t>
            </w:r>
          </w:p>
        </w:tc>
        <w:tc>
          <w:tcPr>
            <w:tcW w:w="5220" w:type="dxa"/>
            <w:tcBorders>
              <w:top w:val="single" w:sz="4" w:space="0" w:color="000000"/>
              <w:left w:val="single" w:sz="4" w:space="0" w:color="000000"/>
              <w:bottom w:val="single" w:sz="4" w:space="0" w:color="000000"/>
              <w:right w:val="single" w:sz="4" w:space="0" w:color="000000"/>
            </w:tcBorders>
            <w:vAlign w:val="center"/>
          </w:tcPr>
          <w:p w14:paraId="7EDDC700"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续保规则</w:t>
            </w:r>
          </w:p>
        </w:tc>
        <w:tc>
          <w:tcPr>
            <w:tcW w:w="1825" w:type="dxa"/>
            <w:tcBorders>
              <w:top w:val="single" w:sz="4" w:space="0" w:color="000000"/>
              <w:left w:val="single" w:sz="4" w:space="0" w:color="000000"/>
              <w:bottom w:val="single" w:sz="4" w:space="0" w:color="000000"/>
              <w:right w:val="single" w:sz="4" w:space="0" w:color="000000"/>
            </w:tcBorders>
            <w:noWrap/>
            <w:vAlign w:val="center"/>
          </w:tcPr>
          <w:p w14:paraId="1D28395F" w14:textId="4F7D5633" w:rsidR="00BD4244" w:rsidRDefault="00942EF5">
            <w:pPr>
              <w:jc w:val="center"/>
              <w:rPr>
                <w:rFonts w:ascii="微软雅黑" w:hAnsi="微软雅黑" w:cs="微软雅黑" w:hint="eastAsia"/>
                <w:color w:val="000000"/>
                <w:sz w:val="22"/>
              </w:rPr>
            </w:pPr>
            <w:r>
              <w:rPr>
                <w:rFonts w:ascii="微软雅黑" w:hAnsi="微软雅黑" w:cs="微软雅黑" w:hint="eastAsia"/>
                <w:color w:val="000000"/>
                <w:sz w:val="22"/>
              </w:rPr>
              <w:t>N</w:t>
            </w:r>
          </w:p>
        </w:tc>
      </w:tr>
      <w:tr w:rsidR="00BD4244" w14:paraId="7BCA67C7" w14:textId="77777777">
        <w:trPr>
          <w:trHeight w:val="330"/>
        </w:trPr>
        <w:tc>
          <w:tcPr>
            <w:tcW w:w="1305" w:type="dxa"/>
            <w:tcBorders>
              <w:top w:val="single" w:sz="4" w:space="0" w:color="000000"/>
              <w:left w:val="single" w:sz="4" w:space="0" w:color="000000"/>
              <w:bottom w:val="single" w:sz="4" w:space="0" w:color="000000"/>
              <w:right w:val="single" w:sz="4" w:space="0" w:color="000000"/>
            </w:tcBorders>
            <w:shd w:val="clear" w:color="auto" w:fill="FDE9D9"/>
            <w:noWrap/>
            <w:vAlign w:val="center"/>
          </w:tcPr>
          <w:p w14:paraId="14556A99"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互医</w:t>
            </w:r>
          </w:p>
        </w:tc>
        <w:tc>
          <w:tcPr>
            <w:tcW w:w="5220" w:type="dxa"/>
            <w:tcBorders>
              <w:top w:val="single" w:sz="4" w:space="0" w:color="000000"/>
              <w:left w:val="single" w:sz="4" w:space="0" w:color="000000"/>
              <w:bottom w:val="single" w:sz="4" w:space="0" w:color="000000"/>
              <w:right w:val="single" w:sz="4" w:space="0" w:color="000000"/>
            </w:tcBorders>
            <w:vAlign w:val="center"/>
          </w:tcPr>
          <w:p w14:paraId="2BE72D40"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增值服务</w:t>
            </w:r>
          </w:p>
        </w:tc>
        <w:tc>
          <w:tcPr>
            <w:tcW w:w="1825" w:type="dxa"/>
            <w:tcBorders>
              <w:top w:val="single" w:sz="4" w:space="0" w:color="000000"/>
              <w:left w:val="single" w:sz="4" w:space="0" w:color="000000"/>
              <w:bottom w:val="single" w:sz="4" w:space="0" w:color="000000"/>
              <w:right w:val="single" w:sz="4" w:space="0" w:color="000000"/>
            </w:tcBorders>
            <w:noWrap/>
            <w:vAlign w:val="center"/>
          </w:tcPr>
          <w:p w14:paraId="5EBFB688" w14:textId="17F935E4" w:rsidR="00BD4244" w:rsidRDefault="00942EF5">
            <w:pPr>
              <w:jc w:val="center"/>
              <w:rPr>
                <w:rFonts w:ascii="微软雅黑" w:hAnsi="微软雅黑" w:cs="微软雅黑" w:hint="eastAsia"/>
                <w:color w:val="000000"/>
                <w:sz w:val="22"/>
              </w:rPr>
            </w:pPr>
            <w:r>
              <w:rPr>
                <w:rFonts w:ascii="微软雅黑" w:hAnsi="微软雅黑" w:cs="微软雅黑" w:hint="eastAsia"/>
                <w:color w:val="000000"/>
                <w:sz w:val="22"/>
              </w:rPr>
              <w:t>N</w:t>
            </w:r>
          </w:p>
        </w:tc>
      </w:tr>
      <w:tr w:rsidR="00BD4244" w14:paraId="4FB2B9B7" w14:textId="77777777">
        <w:trPr>
          <w:trHeight w:val="330"/>
        </w:trPr>
        <w:tc>
          <w:tcPr>
            <w:tcW w:w="1305" w:type="dxa"/>
            <w:tcBorders>
              <w:top w:val="single" w:sz="4" w:space="0" w:color="000000"/>
              <w:left w:val="single" w:sz="4" w:space="0" w:color="000000"/>
              <w:bottom w:val="single" w:sz="4" w:space="0" w:color="000000"/>
              <w:right w:val="single" w:sz="4" w:space="0" w:color="000000"/>
            </w:tcBorders>
            <w:shd w:val="clear" w:color="auto" w:fill="FDE9D9"/>
            <w:noWrap/>
            <w:vAlign w:val="center"/>
          </w:tcPr>
          <w:p w14:paraId="1EFC3E79"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客服</w:t>
            </w:r>
          </w:p>
        </w:tc>
        <w:tc>
          <w:tcPr>
            <w:tcW w:w="5220" w:type="dxa"/>
            <w:tcBorders>
              <w:top w:val="single" w:sz="4" w:space="0" w:color="000000"/>
              <w:left w:val="single" w:sz="4" w:space="0" w:color="000000"/>
              <w:bottom w:val="single" w:sz="4" w:space="0" w:color="000000"/>
              <w:right w:val="single" w:sz="4" w:space="0" w:color="000000"/>
            </w:tcBorders>
            <w:vAlign w:val="center"/>
          </w:tcPr>
          <w:p w14:paraId="4DF56120"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客户服务流程</w:t>
            </w:r>
          </w:p>
        </w:tc>
        <w:tc>
          <w:tcPr>
            <w:tcW w:w="1825" w:type="dxa"/>
            <w:tcBorders>
              <w:top w:val="single" w:sz="4" w:space="0" w:color="000000"/>
              <w:left w:val="single" w:sz="4" w:space="0" w:color="000000"/>
              <w:bottom w:val="single" w:sz="4" w:space="0" w:color="000000"/>
              <w:right w:val="single" w:sz="4" w:space="0" w:color="000000"/>
            </w:tcBorders>
            <w:noWrap/>
            <w:vAlign w:val="center"/>
          </w:tcPr>
          <w:p w14:paraId="599BF92B" w14:textId="4DEF5631" w:rsidR="00BD4244" w:rsidRDefault="00942EF5">
            <w:pPr>
              <w:jc w:val="center"/>
              <w:rPr>
                <w:rFonts w:ascii="微软雅黑" w:hAnsi="微软雅黑" w:cs="微软雅黑" w:hint="eastAsia"/>
                <w:color w:val="000000"/>
                <w:sz w:val="22"/>
              </w:rPr>
            </w:pPr>
            <w:r>
              <w:rPr>
                <w:rFonts w:ascii="微软雅黑" w:hAnsi="微软雅黑" w:cs="微软雅黑" w:hint="eastAsia"/>
                <w:color w:val="000000"/>
                <w:sz w:val="22"/>
              </w:rPr>
              <w:t>N</w:t>
            </w:r>
          </w:p>
        </w:tc>
      </w:tr>
    </w:tbl>
    <w:p w14:paraId="168B8C2E" w14:textId="77777777" w:rsidR="00BD4244" w:rsidRDefault="00BD4244">
      <w:pPr>
        <w:widowControl/>
        <w:jc w:val="left"/>
        <w:rPr>
          <w:rFonts w:ascii="微软雅黑" w:hAnsi="微软雅黑" w:hint="eastAsia"/>
          <w:b/>
          <w:bCs/>
          <w:color w:val="000000"/>
          <w:kern w:val="0"/>
          <w:sz w:val="24"/>
          <w:szCs w:val="24"/>
          <w:lang w:val="zh-CN"/>
        </w:rPr>
      </w:pPr>
    </w:p>
    <w:p w14:paraId="028D8D5E" w14:textId="77777777" w:rsidR="00BD4244" w:rsidRDefault="00BD4244">
      <w:pPr>
        <w:widowControl/>
        <w:jc w:val="left"/>
        <w:rPr>
          <w:rFonts w:ascii="微软雅黑" w:hAnsi="微软雅黑" w:hint="eastAsia"/>
          <w:b/>
          <w:bCs/>
          <w:color w:val="000000"/>
          <w:kern w:val="0"/>
          <w:sz w:val="24"/>
          <w:szCs w:val="24"/>
          <w:lang w:val="zh-CN"/>
        </w:rPr>
      </w:pPr>
    </w:p>
    <w:p w14:paraId="0B74FBA9" w14:textId="77777777" w:rsidR="00BD4244" w:rsidRDefault="00BD4244">
      <w:pPr>
        <w:widowControl/>
        <w:jc w:val="left"/>
        <w:rPr>
          <w:rFonts w:ascii="微软雅黑" w:hAnsi="微软雅黑" w:hint="eastAsia"/>
          <w:b/>
          <w:bCs/>
          <w:color w:val="000000"/>
          <w:kern w:val="0"/>
          <w:sz w:val="24"/>
          <w:szCs w:val="24"/>
          <w:lang w:val="zh-CN"/>
        </w:rPr>
      </w:pPr>
    </w:p>
    <w:p w14:paraId="21E731D4" w14:textId="77777777" w:rsidR="00BD4244" w:rsidRDefault="00BD4244">
      <w:pPr>
        <w:widowControl/>
        <w:jc w:val="left"/>
        <w:rPr>
          <w:rFonts w:ascii="微软雅黑" w:hAnsi="微软雅黑" w:hint="eastAsia"/>
          <w:b/>
          <w:bCs/>
          <w:color w:val="000000"/>
          <w:kern w:val="0"/>
          <w:sz w:val="24"/>
          <w:szCs w:val="24"/>
          <w:lang w:val="zh-CN"/>
        </w:rPr>
      </w:pPr>
    </w:p>
    <w:p w14:paraId="3D6F5BA9" w14:textId="77777777" w:rsidR="00BD4244" w:rsidRDefault="00BD4244">
      <w:pPr>
        <w:widowControl/>
        <w:jc w:val="left"/>
        <w:rPr>
          <w:rFonts w:ascii="微软雅黑" w:hAnsi="微软雅黑" w:hint="eastAsia"/>
          <w:b/>
          <w:bCs/>
          <w:color w:val="000000"/>
          <w:kern w:val="0"/>
          <w:sz w:val="24"/>
          <w:szCs w:val="24"/>
          <w:lang w:val="zh-CN"/>
        </w:rPr>
      </w:pPr>
    </w:p>
    <w:p w14:paraId="741C4230" w14:textId="77777777" w:rsidR="00BD4244" w:rsidRDefault="00BD4244">
      <w:pPr>
        <w:widowControl/>
        <w:jc w:val="left"/>
        <w:rPr>
          <w:rFonts w:ascii="微软雅黑" w:hAnsi="微软雅黑" w:hint="eastAsia"/>
          <w:b/>
          <w:bCs/>
          <w:color w:val="000000"/>
          <w:kern w:val="0"/>
          <w:sz w:val="24"/>
          <w:szCs w:val="24"/>
          <w:lang w:val="zh-CN"/>
        </w:rPr>
      </w:pPr>
    </w:p>
    <w:p w14:paraId="7B242139" w14:textId="77777777" w:rsidR="00BD4244" w:rsidRDefault="00BD4244">
      <w:pPr>
        <w:widowControl/>
        <w:jc w:val="left"/>
        <w:rPr>
          <w:rFonts w:ascii="微软雅黑" w:hAnsi="微软雅黑" w:hint="eastAsia"/>
          <w:b/>
          <w:bCs/>
          <w:color w:val="000000"/>
          <w:kern w:val="0"/>
          <w:sz w:val="24"/>
          <w:szCs w:val="24"/>
          <w:lang w:val="zh-CN"/>
        </w:rPr>
      </w:pPr>
    </w:p>
    <w:p w14:paraId="341B763A" w14:textId="77777777" w:rsidR="00BD4244" w:rsidRDefault="00BD4244">
      <w:pPr>
        <w:widowControl/>
        <w:jc w:val="left"/>
        <w:rPr>
          <w:rFonts w:ascii="微软雅黑" w:hAnsi="微软雅黑" w:hint="eastAsia"/>
          <w:b/>
          <w:bCs/>
          <w:color w:val="000000"/>
          <w:kern w:val="0"/>
          <w:sz w:val="24"/>
          <w:szCs w:val="24"/>
          <w:lang w:val="zh-CN"/>
        </w:rPr>
      </w:pPr>
    </w:p>
    <w:p w14:paraId="1C9365EA" w14:textId="77777777" w:rsidR="00BD4244" w:rsidRDefault="00BD4244">
      <w:pPr>
        <w:widowControl/>
        <w:jc w:val="left"/>
        <w:rPr>
          <w:rFonts w:ascii="微软雅黑" w:hAnsi="微软雅黑" w:hint="eastAsia"/>
          <w:b/>
          <w:bCs/>
          <w:color w:val="000000"/>
          <w:kern w:val="0"/>
          <w:sz w:val="24"/>
          <w:szCs w:val="24"/>
          <w:lang w:val="zh-CN"/>
        </w:rPr>
      </w:pPr>
    </w:p>
    <w:p w14:paraId="5DB9897D" w14:textId="77777777" w:rsidR="00BD4244" w:rsidRDefault="00BD4244">
      <w:pPr>
        <w:widowControl/>
        <w:jc w:val="left"/>
        <w:rPr>
          <w:rFonts w:ascii="微软雅黑" w:hAnsi="微软雅黑" w:hint="eastAsia"/>
          <w:b/>
          <w:bCs/>
          <w:color w:val="000000"/>
          <w:kern w:val="0"/>
          <w:sz w:val="24"/>
          <w:szCs w:val="24"/>
          <w:lang w:val="zh-CN"/>
        </w:rPr>
      </w:pPr>
    </w:p>
    <w:p w14:paraId="31DC6531" w14:textId="77777777" w:rsidR="00BD4244" w:rsidRDefault="00BD4244">
      <w:pPr>
        <w:widowControl/>
        <w:jc w:val="left"/>
        <w:rPr>
          <w:rFonts w:ascii="微软雅黑" w:hAnsi="微软雅黑" w:hint="eastAsia"/>
          <w:b/>
          <w:bCs/>
          <w:color w:val="000000"/>
          <w:kern w:val="0"/>
          <w:sz w:val="24"/>
          <w:szCs w:val="24"/>
          <w:lang w:val="zh-CN"/>
        </w:rPr>
      </w:pPr>
    </w:p>
    <w:p w14:paraId="6F22C80A" w14:textId="77777777" w:rsidR="00BD4244" w:rsidRDefault="00000000">
      <w:pPr>
        <w:pStyle w:val="TOC10"/>
        <w:numPr>
          <w:ilvl w:val="0"/>
          <w:numId w:val="0"/>
        </w:numPr>
        <w:spacing w:before="0" w:line="57" w:lineRule="atLeast"/>
        <w:ind w:left="432"/>
        <w:jc w:val="center"/>
        <w:rPr>
          <w:rFonts w:ascii="微软雅黑" w:hAnsi="微软雅黑" w:hint="eastAsia"/>
          <w:color w:val="000000"/>
          <w:sz w:val="24"/>
          <w:szCs w:val="24"/>
          <w:lang w:val="zh-CN"/>
        </w:rPr>
      </w:pPr>
      <w:r>
        <w:rPr>
          <w:rFonts w:ascii="微软雅黑" w:hAnsi="微软雅黑"/>
          <w:color w:val="000000"/>
          <w:sz w:val="24"/>
          <w:szCs w:val="24"/>
          <w:lang w:val="zh-CN"/>
        </w:rPr>
        <w:lastRenderedPageBreak/>
        <w:t>目录</w:t>
      </w:r>
    </w:p>
    <w:p w14:paraId="24610D2A" w14:textId="77777777" w:rsidR="00BD4244" w:rsidRDefault="00000000">
      <w:pPr>
        <w:pStyle w:val="TOC1"/>
        <w:tabs>
          <w:tab w:val="right" w:leader="dot" w:pos="8306"/>
        </w:tabs>
      </w:pPr>
      <w:r>
        <w:rPr>
          <w:rFonts w:ascii="微软雅黑" w:hAnsi="微软雅黑"/>
          <w:color w:val="000000"/>
          <w:sz w:val="18"/>
          <w:szCs w:val="18"/>
        </w:rPr>
        <w:fldChar w:fldCharType="begin"/>
      </w:r>
      <w:r>
        <w:rPr>
          <w:rFonts w:ascii="微软雅黑" w:hAnsi="微软雅黑"/>
          <w:color w:val="000000"/>
          <w:sz w:val="18"/>
          <w:szCs w:val="18"/>
        </w:rPr>
        <w:instrText xml:space="preserve"> TOC \o "1-3" \h \z \u </w:instrText>
      </w:r>
      <w:r>
        <w:rPr>
          <w:rFonts w:ascii="微软雅黑" w:hAnsi="微软雅黑"/>
          <w:color w:val="000000"/>
          <w:sz w:val="18"/>
          <w:szCs w:val="18"/>
        </w:rPr>
        <w:fldChar w:fldCharType="separate"/>
      </w:r>
      <w:hyperlink w:anchor="_Toc20772" w:history="1">
        <w:r w:rsidR="00BD4244">
          <w:t xml:space="preserve">1. </w:t>
        </w:r>
        <w:r w:rsidR="00BD4244">
          <w:rPr>
            <w:rFonts w:hint="eastAsia"/>
          </w:rPr>
          <w:t>产品概要</w:t>
        </w:r>
        <w:r w:rsidR="00BD4244">
          <w:tab/>
        </w:r>
      </w:hyperlink>
    </w:p>
    <w:p w14:paraId="3A42BC88" w14:textId="77777777" w:rsidR="00BD4244" w:rsidRDefault="00BD4244">
      <w:pPr>
        <w:pStyle w:val="TOC2"/>
        <w:tabs>
          <w:tab w:val="right" w:leader="dot" w:pos="8306"/>
        </w:tabs>
      </w:pPr>
      <w:hyperlink w:anchor="_Toc22751" w:history="1">
        <w:r>
          <w:t xml:space="preserve">1.1. </w:t>
        </w:r>
        <w:r>
          <w:rPr>
            <w:rFonts w:hint="eastAsia"/>
          </w:rPr>
          <w:t>产品分类</w:t>
        </w:r>
        <w:r>
          <w:tab/>
        </w:r>
      </w:hyperlink>
    </w:p>
    <w:p w14:paraId="2D4770B1" w14:textId="77777777" w:rsidR="00BD4244" w:rsidRDefault="00BD4244">
      <w:pPr>
        <w:pStyle w:val="TOC2"/>
        <w:tabs>
          <w:tab w:val="right" w:leader="dot" w:pos="8306"/>
        </w:tabs>
      </w:pPr>
      <w:hyperlink w:anchor="_Toc8982" w:history="1">
        <w:r>
          <w:t xml:space="preserve">1.2. </w:t>
        </w:r>
        <w:r>
          <w:rPr>
            <w:rFonts w:hint="eastAsia"/>
          </w:rPr>
          <w:t>是否赠险</w:t>
        </w:r>
        <w:r>
          <w:tab/>
        </w:r>
      </w:hyperlink>
    </w:p>
    <w:p w14:paraId="28BB147D" w14:textId="77777777" w:rsidR="00BD4244" w:rsidRDefault="00BD4244">
      <w:pPr>
        <w:pStyle w:val="TOC1"/>
        <w:tabs>
          <w:tab w:val="right" w:leader="dot" w:pos="8306"/>
        </w:tabs>
      </w:pPr>
      <w:hyperlink w:anchor="_Toc31789" w:history="1">
        <w:r>
          <w:t xml:space="preserve">2. </w:t>
        </w:r>
        <w:r>
          <w:rPr>
            <w:rFonts w:hint="eastAsia"/>
          </w:rPr>
          <w:t>产品方案</w:t>
        </w:r>
        <w:r>
          <w:tab/>
        </w:r>
      </w:hyperlink>
    </w:p>
    <w:p w14:paraId="2C0DBF40" w14:textId="77777777" w:rsidR="00BD4244" w:rsidRDefault="00BD4244">
      <w:pPr>
        <w:pStyle w:val="TOC2"/>
        <w:tabs>
          <w:tab w:val="right" w:leader="dot" w:pos="8306"/>
        </w:tabs>
      </w:pPr>
      <w:hyperlink w:anchor="_Toc30176" w:history="1">
        <w:r>
          <w:t xml:space="preserve">2.1. </w:t>
        </w:r>
        <w:r>
          <w:rPr>
            <w:rFonts w:hint="eastAsia"/>
          </w:rPr>
          <w:t>产品条款及责任</w:t>
        </w:r>
        <w:r>
          <w:tab/>
        </w:r>
      </w:hyperlink>
    </w:p>
    <w:p w14:paraId="266ECACD" w14:textId="77777777" w:rsidR="00BD4244" w:rsidRDefault="00BD4244">
      <w:pPr>
        <w:pStyle w:val="TOC2"/>
        <w:tabs>
          <w:tab w:val="right" w:leader="dot" w:pos="8306"/>
        </w:tabs>
      </w:pPr>
      <w:hyperlink w:anchor="_Toc13649" w:history="1">
        <w:r>
          <w:t xml:space="preserve">2.2. </w:t>
        </w:r>
        <w:r>
          <w:rPr>
            <w:rFonts w:hint="eastAsia"/>
          </w:rPr>
          <w:t>产品加油包</w:t>
        </w:r>
        <w:r>
          <w:tab/>
        </w:r>
      </w:hyperlink>
    </w:p>
    <w:p w14:paraId="0366D811" w14:textId="77777777" w:rsidR="00BD4244" w:rsidRDefault="00BD4244">
      <w:pPr>
        <w:pStyle w:val="TOC2"/>
        <w:tabs>
          <w:tab w:val="right" w:leader="dot" w:pos="8306"/>
        </w:tabs>
      </w:pPr>
      <w:hyperlink w:anchor="_Toc32535" w:history="1">
        <w:r>
          <w:t xml:space="preserve">2.3. </w:t>
        </w:r>
        <w:r>
          <w:rPr>
            <w:rFonts w:hint="eastAsia"/>
          </w:rPr>
          <w:t>费率表</w:t>
        </w:r>
        <w:r>
          <w:tab/>
        </w:r>
      </w:hyperlink>
    </w:p>
    <w:p w14:paraId="1B7BC37E" w14:textId="77777777" w:rsidR="00BD4244" w:rsidRDefault="00BD4244">
      <w:pPr>
        <w:pStyle w:val="TOC2"/>
        <w:tabs>
          <w:tab w:val="right" w:leader="dot" w:pos="8306"/>
        </w:tabs>
      </w:pPr>
      <w:hyperlink w:anchor="_Toc8297" w:history="1">
        <w:r>
          <w:t xml:space="preserve">2.4. </w:t>
        </w:r>
        <w:r>
          <w:rPr>
            <w:rFonts w:hint="eastAsia"/>
          </w:rPr>
          <w:t>销售价格表（前端展示）</w:t>
        </w:r>
        <w:r>
          <w:tab/>
        </w:r>
      </w:hyperlink>
    </w:p>
    <w:p w14:paraId="76077EE7" w14:textId="77777777" w:rsidR="00BD4244" w:rsidRDefault="00BD4244">
      <w:pPr>
        <w:pStyle w:val="TOC2"/>
        <w:tabs>
          <w:tab w:val="right" w:leader="dot" w:pos="8306"/>
        </w:tabs>
      </w:pPr>
      <w:hyperlink w:anchor="_Toc15284" w:history="1">
        <w:r>
          <w:t xml:space="preserve">2.5. </w:t>
        </w:r>
        <w:r>
          <w:rPr>
            <w:rFonts w:hint="eastAsia"/>
          </w:rPr>
          <w:t>再保相关</w:t>
        </w:r>
        <w:r>
          <w:tab/>
        </w:r>
      </w:hyperlink>
    </w:p>
    <w:p w14:paraId="189C64B9" w14:textId="77777777" w:rsidR="00BD4244" w:rsidRDefault="00BD4244">
      <w:pPr>
        <w:pStyle w:val="TOC2"/>
        <w:tabs>
          <w:tab w:val="right" w:leader="dot" w:pos="8306"/>
        </w:tabs>
      </w:pPr>
      <w:hyperlink w:anchor="_Toc14975" w:history="1">
        <w:r>
          <w:t xml:space="preserve">2.6. </w:t>
        </w:r>
        <w:r>
          <w:rPr>
            <w:rFonts w:hint="eastAsia"/>
          </w:rPr>
          <w:t>投保须知</w:t>
        </w:r>
        <w:r>
          <w:tab/>
        </w:r>
      </w:hyperlink>
    </w:p>
    <w:p w14:paraId="42D0C9F9" w14:textId="77777777" w:rsidR="00BD4244" w:rsidRDefault="00BD4244">
      <w:pPr>
        <w:pStyle w:val="TOC2"/>
        <w:tabs>
          <w:tab w:val="right" w:leader="dot" w:pos="8306"/>
        </w:tabs>
      </w:pPr>
      <w:hyperlink w:anchor="_Toc8391" w:history="1">
        <w:r>
          <w:t xml:space="preserve">2.7. </w:t>
        </w:r>
        <w:r>
          <w:rPr>
            <w:rFonts w:hint="eastAsia"/>
          </w:rPr>
          <w:t>健康告知</w:t>
        </w:r>
        <w:r>
          <w:tab/>
        </w:r>
      </w:hyperlink>
    </w:p>
    <w:p w14:paraId="5EE13B35" w14:textId="77777777" w:rsidR="00BD4244" w:rsidRDefault="00BD4244">
      <w:pPr>
        <w:pStyle w:val="TOC2"/>
        <w:tabs>
          <w:tab w:val="right" w:leader="dot" w:pos="8306"/>
        </w:tabs>
      </w:pPr>
      <w:hyperlink w:anchor="_Toc2024" w:history="1">
        <w:r>
          <w:t xml:space="preserve">2.8. </w:t>
        </w:r>
        <w:r>
          <w:rPr>
            <w:rFonts w:hint="eastAsia"/>
          </w:rPr>
          <w:t>智能核保</w:t>
        </w:r>
        <w:r>
          <w:tab/>
        </w:r>
      </w:hyperlink>
    </w:p>
    <w:p w14:paraId="01A953B9" w14:textId="77777777" w:rsidR="00BD4244" w:rsidRDefault="00BD4244">
      <w:pPr>
        <w:pStyle w:val="TOC2"/>
        <w:tabs>
          <w:tab w:val="right" w:leader="dot" w:pos="8306"/>
        </w:tabs>
      </w:pPr>
      <w:hyperlink w:anchor="_Toc32457" w:history="1">
        <w:r>
          <w:t xml:space="preserve">2.9. </w:t>
        </w:r>
        <w:r>
          <w:rPr>
            <w:rFonts w:hint="eastAsia"/>
          </w:rPr>
          <w:t>特别约定</w:t>
        </w:r>
        <w:r>
          <w:tab/>
        </w:r>
      </w:hyperlink>
    </w:p>
    <w:p w14:paraId="57FD9029" w14:textId="77777777" w:rsidR="00BD4244" w:rsidRDefault="00BD4244">
      <w:pPr>
        <w:pStyle w:val="TOC2"/>
        <w:tabs>
          <w:tab w:val="right" w:leader="dot" w:pos="8306"/>
        </w:tabs>
      </w:pPr>
      <w:hyperlink w:anchor="_Toc26311" w:history="1">
        <w:r>
          <w:t xml:space="preserve">2.10. </w:t>
        </w:r>
        <w:r>
          <w:rPr>
            <w:rFonts w:hint="eastAsia"/>
          </w:rPr>
          <w:t>电子保单模板</w:t>
        </w:r>
        <w:r>
          <w:tab/>
        </w:r>
      </w:hyperlink>
    </w:p>
    <w:p w14:paraId="35905854" w14:textId="77777777" w:rsidR="00BD4244" w:rsidRDefault="00BD4244">
      <w:pPr>
        <w:pStyle w:val="TOC2"/>
        <w:tabs>
          <w:tab w:val="right" w:leader="dot" w:pos="8306"/>
        </w:tabs>
      </w:pPr>
      <w:hyperlink w:anchor="_Toc5279" w:history="1">
        <w:r>
          <w:t xml:space="preserve">2.11. </w:t>
        </w:r>
        <w:r>
          <w:rPr>
            <w:rFonts w:hint="eastAsia"/>
          </w:rPr>
          <w:t>承保短信通知模板</w:t>
        </w:r>
        <w:r>
          <w:tab/>
        </w:r>
      </w:hyperlink>
    </w:p>
    <w:p w14:paraId="7D994EE0" w14:textId="77777777" w:rsidR="00BD4244" w:rsidRDefault="00BD4244">
      <w:pPr>
        <w:pStyle w:val="TOC2"/>
        <w:tabs>
          <w:tab w:val="right" w:leader="dot" w:pos="8306"/>
        </w:tabs>
      </w:pPr>
      <w:hyperlink w:anchor="_Toc13966" w:history="1">
        <w:r>
          <w:t xml:space="preserve">2.12. </w:t>
        </w:r>
        <w:r>
          <w:rPr>
            <w:rFonts w:hint="eastAsia"/>
          </w:rPr>
          <w:t>条款</w:t>
        </w:r>
        <w:r>
          <w:rPr>
            <w:rFonts w:hint="eastAsia"/>
          </w:rPr>
          <w:t>PDF</w:t>
        </w:r>
        <w:r>
          <w:rPr>
            <w:rFonts w:hint="eastAsia"/>
          </w:rPr>
          <w:t>文件（正文需含备案号</w:t>
        </w:r>
        <w:r>
          <w:rPr>
            <w:rFonts w:hint="eastAsia"/>
          </w:rPr>
          <w:t>/</w:t>
        </w:r>
        <w:r>
          <w:rPr>
            <w:rFonts w:hint="eastAsia"/>
          </w:rPr>
          <w:t>众安字号）</w:t>
        </w:r>
        <w:r>
          <w:tab/>
        </w:r>
      </w:hyperlink>
    </w:p>
    <w:p w14:paraId="7D73E8B3" w14:textId="77777777" w:rsidR="00BD4244" w:rsidRDefault="00BD4244">
      <w:pPr>
        <w:pStyle w:val="TOC2"/>
        <w:tabs>
          <w:tab w:val="right" w:leader="dot" w:pos="8306"/>
        </w:tabs>
      </w:pPr>
      <w:hyperlink w:anchor="_Toc30600" w:history="1">
        <w:r>
          <w:t xml:space="preserve">2.13. </w:t>
        </w:r>
        <w:r>
          <w:rPr>
            <w:rFonts w:hint="eastAsia"/>
          </w:rPr>
          <w:t>产品互斥规则</w:t>
        </w:r>
        <w:r>
          <w:tab/>
        </w:r>
      </w:hyperlink>
    </w:p>
    <w:p w14:paraId="62B308A5" w14:textId="77777777" w:rsidR="00BD4244" w:rsidRDefault="00BD4244">
      <w:pPr>
        <w:pStyle w:val="TOC1"/>
        <w:tabs>
          <w:tab w:val="right" w:leader="dot" w:pos="8306"/>
        </w:tabs>
      </w:pPr>
      <w:hyperlink w:anchor="_Toc1208" w:history="1">
        <w:r>
          <w:rPr>
            <w:rFonts w:ascii="微软雅黑" w:hAnsi="微软雅黑"/>
          </w:rPr>
          <w:t xml:space="preserve">3. </w:t>
        </w:r>
        <w:r>
          <w:rPr>
            <w:rFonts w:ascii="微软雅黑" w:hAnsi="微软雅黑" w:hint="eastAsia"/>
          </w:rPr>
          <w:t>投保</w:t>
        </w:r>
        <w:r>
          <w:rPr>
            <w:rFonts w:ascii="微软雅黑" w:hAnsi="微软雅黑"/>
          </w:rPr>
          <w:t>核保流程</w:t>
        </w:r>
        <w:r>
          <w:tab/>
        </w:r>
      </w:hyperlink>
    </w:p>
    <w:p w14:paraId="095F9842" w14:textId="77777777" w:rsidR="00BD4244" w:rsidRDefault="00BD4244">
      <w:pPr>
        <w:pStyle w:val="TOC2"/>
        <w:tabs>
          <w:tab w:val="right" w:leader="dot" w:pos="8306"/>
        </w:tabs>
      </w:pPr>
      <w:hyperlink w:anchor="_Toc24449" w:history="1">
        <w:r>
          <w:t xml:space="preserve">3.1. </w:t>
        </w:r>
        <w:r>
          <w:rPr>
            <w:rFonts w:hint="eastAsia"/>
          </w:rPr>
          <w:t>投保人相关规则</w:t>
        </w:r>
        <w:r>
          <w:tab/>
        </w:r>
      </w:hyperlink>
    </w:p>
    <w:p w14:paraId="3360C82F" w14:textId="77777777" w:rsidR="00BD4244" w:rsidRDefault="00BD4244">
      <w:pPr>
        <w:pStyle w:val="TOC2"/>
        <w:tabs>
          <w:tab w:val="right" w:leader="dot" w:pos="8306"/>
        </w:tabs>
      </w:pPr>
      <w:hyperlink w:anchor="_Toc12297" w:history="1">
        <w:r>
          <w:t xml:space="preserve">3.2. </w:t>
        </w:r>
        <w:r>
          <w:rPr>
            <w:rFonts w:hint="eastAsia"/>
          </w:rPr>
          <w:t>被保人相关规则</w:t>
        </w:r>
        <w:r>
          <w:tab/>
        </w:r>
      </w:hyperlink>
    </w:p>
    <w:p w14:paraId="22EC935C" w14:textId="77777777" w:rsidR="00BD4244" w:rsidRDefault="00BD4244">
      <w:pPr>
        <w:pStyle w:val="TOC2"/>
        <w:tabs>
          <w:tab w:val="right" w:leader="dot" w:pos="8306"/>
        </w:tabs>
      </w:pPr>
      <w:hyperlink w:anchor="_Toc9205" w:history="1">
        <w:r>
          <w:t xml:space="preserve">3.3. </w:t>
        </w:r>
        <w:r>
          <w:rPr>
            <w:rFonts w:hint="eastAsia"/>
          </w:rPr>
          <w:t>保费计算规则</w:t>
        </w:r>
        <w:r>
          <w:tab/>
        </w:r>
      </w:hyperlink>
    </w:p>
    <w:p w14:paraId="68DDF38E" w14:textId="77777777" w:rsidR="00BD4244" w:rsidRDefault="00BD4244">
      <w:pPr>
        <w:pStyle w:val="TOC2"/>
        <w:tabs>
          <w:tab w:val="right" w:leader="dot" w:pos="8306"/>
        </w:tabs>
      </w:pPr>
      <w:hyperlink w:anchor="_Toc16153" w:history="1">
        <w:r>
          <w:t xml:space="preserve">3.4. </w:t>
        </w:r>
        <w:r>
          <w:rPr>
            <w:rFonts w:hint="eastAsia"/>
          </w:rPr>
          <w:t>自核规则</w:t>
        </w:r>
        <w:r>
          <w:tab/>
        </w:r>
      </w:hyperlink>
    </w:p>
    <w:p w14:paraId="25D58533" w14:textId="77777777" w:rsidR="00BD4244" w:rsidRDefault="00BD4244">
      <w:pPr>
        <w:pStyle w:val="TOC2"/>
        <w:tabs>
          <w:tab w:val="right" w:leader="dot" w:pos="8306"/>
        </w:tabs>
      </w:pPr>
      <w:hyperlink w:anchor="_Toc21159" w:history="1">
        <w:r>
          <w:t xml:space="preserve">3.5. </w:t>
        </w:r>
        <w:r>
          <w:rPr>
            <w:rFonts w:hint="eastAsia"/>
          </w:rPr>
          <w:t>风控规则</w:t>
        </w:r>
        <w:r>
          <w:tab/>
        </w:r>
      </w:hyperlink>
    </w:p>
    <w:p w14:paraId="0B63BD9D" w14:textId="77777777" w:rsidR="00BD4244" w:rsidRDefault="00BD4244">
      <w:pPr>
        <w:pStyle w:val="TOC1"/>
        <w:tabs>
          <w:tab w:val="right" w:leader="dot" w:pos="8306"/>
        </w:tabs>
      </w:pPr>
      <w:hyperlink w:anchor="_Toc19450" w:history="1">
        <w:r>
          <w:rPr>
            <w:rFonts w:ascii="微软雅黑" w:hAnsi="微软雅黑"/>
          </w:rPr>
          <w:t xml:space="preserve">4. </w:t>
        </w:r>
        <w:r>
          <w:rPr>
            <w:rFonts w:ascii="微软雅黑" w:hAnsi="微软雅黑" w:hint="eastAsia"/>
          </w:rPr>
          <w:t>保全批改流程</w:t>
        </w:r>
        <w:r>
          <w:tab/>
        </w:r>
      </w:hyperlink>
    </w:p>
    <w:p w14:paraId="0C6DD979" w14:textId="77777777" w:rsidR="00BD4244" w:rsidRDefault="00BD4244">
      <w:pPr>
        <w:pStyle w:val="TOC2"/>
        <w:tabs>
          <w:tab w:val="right" w:leader="dot" w:pos="8306"/>
        </w:tabs>
      </w:pPr>
      <w:hyperlink w:anchor="_Toc23358" w:history="1">
        <w:r>
          <w:t xml:space="preserve">4.1. </w:t>
        </w:r>
        <w:r>
          <w:rPr>
            <w:rFonts w:hint="eastAsia"/>
          </w:rPr>
          <w:t>可支持的保全项目</w:t>
        </w:r>
        <w:r>
          <w:tab/>
        </w:r>
      </w:hyperlink>
    </w:p>
    <w:p w14:paraId="6D3CBB97" w14:textId="77777777" w:rsidR="00BD4244" w:rsidRDefault="00BD4244">
      <w:pPr>
        <w:pStyle w:val="TOC2"/>
        <w:tabs>
          <w:tab w:val="right" w:leader="dot" w:pos="8306"/>
        </w:tabs>
      </w:pPr>
      <w:hyperlink w:anchor="_Toc13869" w:history="1">
        <w:r>
          <w:t xml:space="preserve">4.2. </w:t>
        </w:r>
        <w:r>
          <w:rPr>
            <w:rFonts w:hint="eastAsia"/>
          </w:rPr>
          <w:t>退保规则</w:t>
        </w:r>
        <w:r>
          <w:rPr>
            <w:rFonts w:hint="eastAsia"/>
          </w:rPr>
          <w:t>-</w:t>
        </w:r>
        <w:r>
          <w:rPr>
            <w:rFonts w:hint="eastAsia"/>
          </w:rPr>
          <w:t>年缴</w:t>
        </w:r>
        <w:r>
          <w:tab/>
        </w:r>
      </w:hyperlink>
    </w:p>
    <w:p w14:paraId="4DF57861" w14:textId="77777777" w:rsidR="00BD4244" w:rsidRDefault="00BD4244">
      <w:pPr>
        <w:pStyle w:val="TOC2"/>
        <w:tabs>
          <w:tab w:val="right" w:leader="dot" w:pos="8306"/>
        </w:tabs>
      </w:pPr>
      <w:hyperlink w:anchor="_Toc23514" w:history="1">
        <w:r>
          <w:t xml:space="preserve">4.3. </w:t>
        </w:r>
        <w:r>
          <w:rPr>
            <w:rFonts w:hint="eastAsia"/>
          </w:rPr>
          <w:t>退保规则</w:t>
        </w:r>
        <w:r>
          <w:rPr>
            <w:rFonts w:hint="eastAsia"/>
          </w:rPr>
          <w:t>-</w:t>
        </w:r>
        <w:r>
          <w:rPr>
            <w:rFonts w:hint="eastAsia"/>
          </w:rPr>
          <w:t>分期</w:t>
        </w:r>
        <w:r>
          <w:tab/>
        </w:r>
      </w:hyperlink>
    </w:p>
    <w:p w14:paraId="5D180A10" w14:textId="77777777" w:rsidR="00BD4244" w:rsidRDefault="00BD4244">
      <w:pPr>
        <w:pStyle w:val="TOC1"/>
        <w:tabs>
          <w:tab w:val="right" w:leader="dot" w:pos="8306"/>
        </w:tabs>
      </w:pPr>
      <w:hyperlink w:anchor="_Toc5461" w:history="1">
        <w:r>
          <w:rPr>
            <w:rFonts w:ascii="微软雅黑" w:hAnsi="微软雅黑"/>
          </w:rPr>
          <w:t xml:space="preserve">5. </w:t>
        </w:r>
        <w:r>
          <w:rPr>
            <w:rFonts w:ascii="微软雅黑" w:hAnsi="微软雅黑" w:hint="eastAsia"/>
          </w:rPr>
          <w:t>上一张保单期满指定期限内重新投保</w:t>
        </w:r>
        <w:r>
          <w:tab/>
        </w:r>
      </w:hyperlink>
    </w:p>
    <w:p w14:paraId="7E46E612" w14:textId="77777777" w:rsidR="00BD4244" w:rsidRDefault="00BD4244">
      <w:pPr>
        <w:pStyle w:val="TOC2"/>
        <w:tabs>
          <w:tab w:val="right" w:leader="dot" w:pos="8306"/>
        </w:tabs>
      </w:pPr>
      <w:hyperlink w:anchor="_Toc16275" w:history="1">
        <w:r>
          <w:rPr>
            <w:rFonts w:ascii="微软雅黑" w:hAnsi="微软雅黑"/>
          </w:rPr>
          <w:t xml:space="preserve">5.1. </w:t>
        </w:r>
        <w:r>
          <w:rPr>
            <w:rFonts w:ascii="微软雅黑" w:hAnsi="微软雅黑" w:hint="eastAsia"/>
          </w:rPr>
          <w:t>是否支持上一张保单期满指定期限内重新投保</w:t>
        </w:r>
        <w:r>
          <w:tab/>
        </w:r>
      </w:hyperlink>
    </w:p>
    <w:p w14:paraId="00F52DB7" w14:textId="77777777" w:rsidR="00BD4244" w:rsidRDefault="00BD4244">
      <w:pPr>
        <w:pStyle w:val="TOC2"/>
        <w:tabs>
          <w:tab w:val="right" w:leader="dot" w:pos="8306"/>
        </w:tabs>
      </w:pPr>
      <w:hyperlink w:anchor="_Toc31286" w:history="1">
        <w:r>
          <w:t xml:space="preserve">5.2. </w:t>
        </w:r>
        <w:r>
          <w:rPr>
            <w:rFonts w:hint="eastAsia"/>
          </w:rPr>
          <w:t>上一张保单期满指定期限内重新投保业务规则</w:t>
        </w:r>
        <w:r>
          <w:tab/>
        </w:r>
      </w:hyperlink>
    </w:p>
    <w:p w14:paraId="58E76B9E" w14:textId="77777777" w:rsidR="00BD4244" w:rsidRDefault="00BD4244">
      <w:pPr>
        <w:pStyle w:val="TOC2"/>
        <w:tabs>
          <w:tab w:val="right" w:leader="dot" w:pos="8306"/>
        </w:tabs>
      </w:pPr>
      <w:hyperlink w:anchor="_Toc9700" w:history="1">
        <w:r>
          <w:t xml:space="preserve">5.3. </w:t>
        </w:r>
        <w:r>
          <w:rPr>
            <w:rFonts w:hint="eastAsia"/>
          </w:rPr>
          <w:t>产品理赔对于产品重新投保规则的影响</w:t>
        </w:r>
        <w:r>
          <w:tab/>
        </w:r>
      </w:hyperlink>
    </w:p>
    <w:p w14:paraId="411877B2" w14:textId="77777777" w:rsidR="00BD4244" w:rsidRDefault="00BD4244">
      <w:pPr>
        <w:pStyle w:val="TOC1"/>
        <w:tabs>
          <w:tab w:val="right" w:leader="dot" w:pos="8306"/>
        </w:tabs>
      </w:pPr>
      <w:hyperlink w:anchor="_Toc14602" w:history="1">
        <w:r>
          <w:t xml:space="preserve">6. </w:t>
        </w:r>
        <w:r>
          <w:rPr>
            <w:rFonts w:ascii="微软雅黑" w:hAnsi="微软雅黑" w:hint="eastAsia"/>
          </w:rPr>
          <w:t>增值服务</w:t>
        </w:r>
        <w:r>
          <w:tab/>
        </w:r>
      </w:hyperlink>
    </w:p>
    <w:p w14:paraId="62B4D129" w14:textId="77777777" w:rsidR="00BD4244" w:rsidRDefault="00BD4244">
      <w:pPr>
        <w:pStyle w:val="TOC1"/>
        <w:tabs>
          <w:tab w:val="right" w:leader="dot" w:pos="8306"/>
        </w:tabs>
      </w:pPr>
      <w:hyperlink w:anchor="_Toc569" w:history="1">
        <w:r>
          <w:rPr>
            <w:rFonts w:ascii="微软雅黑" w:hAnsi="微软雅黑"/>
          </w:rPr>
          <w:t xml:space="preserve">7. </w:t>
        </w:r>
        <w:r>
          <w:rPr>
            <w:rFonts w:ascii="微软雅黑" w:hAnsi="微软雅黑" w:hint="eastAsia"/>
          </w:rPr>
          <w:t>理赔</w:t>
        </w:r>
        <w:r>
          <w:rPr>
            <w:rFonts w:ascii="微软雅黑" w:hAnsi="微软雅黑"/>
          </w:rPr>
          <w:t>流程</w:t>
        </w:r>
        <w:r>
          <w:tab/>
        </w:r>
      </w:hyperlink>
    </w:p>
    <w:p w14:paraId="4DC90881" w14:textId="77777777" w:rsidR="00BD4244" w:rsidRDefault="00BD4244">
      <w:pPr>
        <w:pStyle w:val="TOC2"/>
        <w:tabs>
          <w:tab w:val="right" w:leader="dot" w:pos="8306"/>
        </w:tabs>
      </w:pPr>
      <w:hyperlink w:anchor="_Toc3896" w:history="1">
        <w:r>
          <w:t xml:space="preserve">7.1. </w:t>
        </w:r>
        <w:r>
          <w:rPr>
            <w:rFonts w:hint="eastAsia"/>
          </w:rPr>
          <w:t>理赔</w:t>
        </w:r>
        <w:r>
          <w:t>方式</w:t>
        </w:r>
        <w:r>
          <w:tab/>
        </w:r>
      </w:hyperlink>
    </w:p>
    <w:p w14:paraId="34582B4F" w14:textId="77777777" w:rsidR="00BD4244" w:rsidRDefault="00BD4244">
      <w:pPr>
        <w:pStyle w:val="TOC2"/>
        <w:tabs>
          <w:tab w:val="right" w:leader="dot" w:pos="8306"/>
        </w:tabs>
      </w:pPr>
      <w:hyperlink w:anchor="_Toc7495" w:history="1">
        <w:r>
          <w:t xml:space="preserve">7.2. </w:t>
        </w:r>
        <w:r>
          <w:rPr>
            <w:rFonts w:hint="eastAsia"/>
          </w:rPr>
          <w:t>报案的途径</w:t>
        </w:r>
        <w:r>
          <w:tab/>
        </w:r>
      </w:hyperlink>
    </w:p>
    <w:p w14:paraId="35824580" w14:textId="77777777" w:rsidR="00BD4244" w:rsidRDefault="00BD4244">
      <w:pPr>
        <w:pStyle w:val="TOC2"/>
        <w:tabs>
          <w:tab w:val="right" w:leader="dot" w:pos="8306"/>
        </w:tabs>
      </w:pPr>
      <w:hyperlink w:anchor="_Toc18405" w:history="1">
        <w:r>
          <w:t xml:space="preserve">7.3. </w:t>
        </w:r>
        <w:r>
          <w:rPr>
            <w:rFonts w:hint="eastAsia"/>
          </w:rPr>
          <w:t>理赔付款方式</w:t>
        </w:r>
        <w:r>
          <w:tab/>
        </w:r>
      </w:hyperlink>
    </w:p>
    <w:p w14:paraId="61B10422" w14:textId="77777777" w:rsidR="00BD4244" w:rsidRDefault="00BD4244">
      <w:pPr>
        <w:pStyle w:val="TOC1"/>
        <w:tabs>
          <w:tab w:val="right" w:leader="dot" w:pos="8306"/>
        </w:tabs>
      </w:pPr>
      <w:hyperlink w:anchor="_Toc11738" w:history="1">
        <w:r>
          <w:rPr>
            <w:rFonts w:ascii="微软雅黑" w:hAnsi="微软雅黑"/>
          </w:rPr>
          <w:t xml:space="preserve">8. </w:t>
        </w:r>
        <w:r>
          <w:rPr>
            <w:rFonts w:ascii="微软雅黑" w:hAnsi="微软雅黑" w:hint="eastAsia"/>
          </w:rPr>
          <w:t>客户</w:t>
        </w:r>
        <w:r>
          <w:rPr>
            <w:rFonts w:ascii="微软雅黑" w:hAnsi="微软雅黑"/>
          </w:rPr>
          <w:t>服务</w:t>
        </w:r>
        <w:r>
          <w:rPr>
            <w:rFonts w:ascii="微软雅黑" w:hAnsi="微软雅黑" w:hint="eastAsia"/>
          </w:rPr>
          <w:t>流程</w:t>
        </w:r>
        <w:r>
          <w:tab/>
        </w:r>
      </w:hyperlink>
    </w:p>
    <w:p w14:paraId="5EF874E0" w14:textId="77777777" w:rsidR="00BD4244" w:rsidRDefault="00BD4244">
      <w:pPr>
        <w:pStyle w:val="TOC1"/>
        <w:tabs>
          <w:tab w:val="right" w:leader="dot" w:pos="8306"/>
        </w:tabs>
      </w:pPr>
      <w:hyperlink w:anchor="_Toc24063" w:history="1">
        <w:r>
          <w:rPr>
            <w:rFonts w:ascii="微软雅黑" w:hAnsi="微软雅黑"/>
          </w:rPr>
          <w:t>9. FAQ</w:t>
        </w:r>
        <w:r>
          <w:tab/>
        </w:r>
      </w:hyperlink>
    </w:p>
    <w:p w14:paraId="7CA89E1F" w14:textId="77777777" w:rsidR="00BD4244" w:rsidRDefault="00BD4244">
      <w:pPr>
        <w:pStyle w:val="TOC1"/>
        <w:tabs>
          <w:tab w:val="right" w:leader="dot" w:pos="8306"/>
        </w:tabs>
      </w:pPr>
      <w:hyperlink w:anchor="_Toc11567" w:history="1">
        <w:r>
          <w:t xml:space="preserve">10. </w:t>
        </w:r>
        <w:r>
          <w:rPr>
            <w:rFonts w:ascii="微软雅黑" w:hAnsi="微软雅黑" w:hint="eastAsia"/>
          </w:rPr>
          <w:t>页面展示要素</w:t>
        </w:r>
        <w:r>
          <w:tab/>
        </w:r>
      </w:hyperlink>
    </w:p>
    <w:p w14:paraId="6BC708EA" w14:textId="77777777" w:rsidR="00BD4244" w:rsidRDefault="00000000">
      <w:pPr>
        <w:pStyle w:val="TOC1"/>
        <w:tabs>
          <w:tab w:val="left" w:pos="420"/>
          <w:tab w:val="right" w:leader="dot" w:pos="8296"/>
        </w:tabs>
        <w:spacing w:after="0" w:line="57" w:lineRule="atLeast"/>
        <w:rPr>
          <w:rFonts w:ascii="微软雅黑" w:hAnsi="微软雅黑" w:hint="eastAsia"/>
          <w:color w:val="000000"/>
        </w:rPr>
      </w:pPr>
      <w:r>
        <w:rPr>
          <w:rFonts w:ascii="微软雅黑" w:hAnsi="微软雅黑"/>
          <w:color w:val="000000"/>
          <w:sz w:val="18"/>
          <w:szCs w:val="18"/>
        </w:rPr>
        <w:fldChar w:fldCharType="end"/>
      </w:r>
    </w:p>
    <w:p w14:paraId="4DADEA60" w14:textId="77777777" w:rsidR="00BD4244" w:rsidRDefault="00000000">
      <w:pPr>
        <w:pStyle w:val="1"/>
      </w:pPr>
      <w:bookmarkStart w:id="1" w:name="_Toc25293"/>
      <w:bookmarkStart w:id="2" w:name="_Toc20772"/>
      <w:r>
        <w:rPr>
          <w:rFonts w:hint="eastAsia"/>
        </w:rPr>
        <w:lastRenderedPageBreak/>
        <w:t>产品概要</w:t>
      </w:r>
      <w:bookmarkEnd w:id="1"/>
      <w:bookmarkEnd w:id="2"/>
    </w:p>
    <w:p w14:paraId="240537F9" w14:textId="77777777" w:rsidR="00BD4244" w:rsidRDefault="00000000">
      <w:pPr>
        <w:pStyle w:val="2"/>
      </w:pPr>
      <w:bookmarkStart w:id="3" w:name="_Toc5756"/>
      <w:bookmarkStart w:id="4" w:name="_Toc22751"/>
      <w:r>
        <w:rPr>
          <w:rFonts w:hint="eastAsia"/>
        </w:rPr>
        <w:t>产品分类</w:t>
      </w:r>
      <w:bookmarkEnd w:id="3"/>
      <w:bookmarkEnd w:id="4"/>
    </w:p>
    <w:tbl>
      <w:tblPr>
        <w:tblStyle w:val="ad"/>
        <w:tblW w:w="9067" w:type="dxa"/>
        <w:tblLayout w:type="fixed"/>
        <w:tblLook w:val="04A0" w:firstRow="1" w:lastRow="0" w:firstColumn="1" w:lastColumn="0" w:noHBand="0" w:noVBand="1"/>
      </w:tblPr>
      <w:tblGrid>
        <w:gridCol w:w="1014"/>
        <w:gridCol w:w="1080"/>
        <w:gridCol w:w="1050"/>
        <w:gridCol w:w="1084"/>
        <w:gridCol w:w="2855"/>
        <w:gridCol w:w="992"/>
        <w:gridCol w:w="992"/>
      </w:tblGrid>
      <w:tr w:rsidR="00BD4244" w14:paraId="309E169E" w14:textId="77777777" w:rsidTr="00C44BCA">
        <w:trPr>
          <w:trHeight w:val="629"/>
        </w:trPr>
        <w:tc>
          <w:tcPr>
            <w:tcW w:w="1014" w:type="dxa"/>
          </w:tcPr>
          <w:p w14:paraId="77410FCA" w14:textId="77777777" w:rsidR="00BD4244" w:rsidRDefault="00000000">
            <w:pPr>
              <w:rPr>
                <w:sz w:val="18"/>
                <w:szCs w:val="18"/>
              </w:rPr>
            </w:pPr>
            <w:r>
              <w:rPr>
                <w:rFonts w:ascii="微软雅黑" w:hAnsi="微软雅黑" w:hint="eastAsia"/>
                <w:color w:val="000000"/>
                <w:sz w:val="18"/>
                <w:szCs w:val="18"/>
              </w:rPr>
              <w:t>产品一级分类</w:t>
            </w:r>
          </w:p>
        </w:tc>
        <w:tc>
          <w:tcPr>
            <w:tcW w:w="1080" w:type="dxa"/>
          </w:tcPr>
          <w:p w14:paraId="1607AB67" w14:textId="77777777" w:rsidR="00BD4244" w:rsidRDefault="00000000">
            <w:pPr>
              <w:rPr>
                <w:sz w:val="18"/>
                <w:szCs w:val="18"/>
              </w:rPr>
            </w:pPr>
            <w:r>
              <w:rPr>
                <w:rFonts w:hint="eastAsia"/>
                <w:sz w:val="18"/>
                <w:szCs w:val="18"/>
              </w:rPr>
              <w:t>产品二级分类</w:t>
            </w:r>
          </w:p>
        </w:tc>
        <w:tc>
          <w:tcPr>
            <w:tcW w:w="1050" w:type="dxa"/>
          </w:tcPr>
          <w:p w14:paraId="3F473B00" w14:textId="77777777" w:rsidR="00BD4244" w:rsidRDefault="00000000">
            <w:pPr>
              <w:rPr>
                <w:sz w:val="18"/>
                <w:szCs w:val="18"/>
              </w:rPr>
            </w:pPr>
            <w:r>
              <w:rPr>
                <w:rFonts w:hint="eastAsia"/>
                <w:sz w:val="18"/>
                <w:szCs w:val="18"/>
              </w:rPr>
              <w:t>产品三级分类</w:t>
            </w:r>
          </w:p>
        </w:tc>
        <w:tc>
          <w:tcPr>
            <w:tcW w:w="1084" w:type="dxa"/>
          </w:tcPr>
          <w:p w14:paraId="2AAF4BC3" w14:textId="77777777" w:rsidR="00BD4244" w:rsidRDefault="00000000">
            <w:pPr>
              <w:rPr>
                <w:sz w:val="18"/>
                <w:szCs w:val="18"/>
              </w:rPr>
            </w:pPr>
            <w:r>
              <w:rPr>
                <w:rFonts w:hint="eastAsia"/>
                <w:sz w:val="18"/>
                <w:szCs w:val="18"/>
              </w:rPr>
              <w:t>产品业务名称</w:t>
            </w:r>
          </w:p>
        </w:tc>
        <w:tc>
          <w:tcPr>
            <w:tcW w:w="2855" w:type="dxa"/>
          </w:tcPr>
          <w:p w14:paraId="21FA4CBC" w14:textId="77777777" w:rsidR="00BD4244" w:rsidRDefault="00000000">
            <w:pPr>
              <w:rPr>
                <w:sz w:val="18"/>
                <w:szCs w:val="18"/>
              </w:rPr>
            </w:pPr>
            <w:r>
              <w:rPr>
                <w:rFonts w:hint="eastAsia"/>
                <w:sz w:val="18"/>
                <w:szCs w:val="18"/>
              </w:rPr>
              <w:t>产品组合名称</w:t>
            </w:r>
          </w:p>
        </w:tc>
        <w:tc>
          <w:tcPr>
            <w:tcW w:w="992" w:type="dxa"/>
          </w:tcPr>
          <w:p w14:paraId="1A5E9A6C" w14:textId="77777777" w:rsidR="00BD4244" w:rsidRDefault="00000000">
            <w:pPr>
              <w:rPr>
                <w:sz w:val="18"/>
                <w:szCs w:val="18"/>
              </w:rPr>
            </w:pPr>
            <w:r>
              <w:rPr>
                <w:rFonts w:hint="eastAsia"/>
                <w:sz w:val="18"/>
                <w:szCs w:val="18"/>
              </w:rPr>
              <w:t>核保人员</w:t>
            </w:r>
          </w:p>
        </w:tc>
        <w:tc>
          <w:tcPr>
            <w:tcW w:w="992" w:type="dxa"/>
          </w:tcPr>
          <w:p w14:paraId="3A56D7B5" w14:textId="77777777" w:rsidR="00BD4244" w:rsidRDefault="00000000">
            <w:pPr>
              <w:rPr>
                <w:sz w:val="18"/>
                <w:szCs w:val="18"/>
              </w:rPr>
            </w:pPr>
            <w:r>
              <w:rPr>
                <w:rFonts w:hint="eastAsia"/>
                <w:sz w:val="18"/>
                <w:szCs w:val="18"/>
              </w:rPr>
              <w:t>核赔人员</w:t>
            </w:r>
          </w:p>
        </w:tc>
      </w:tr>
      <w:tr w:rsidR="007501E9" w14:paraId="3C3F33BB" w14:textId="77777777" w:rsidTr="007501E9">
        <w:trPr>
          <w:trHeight w:val="90"/>
        </w:trPr>
        <w:tc>
          <w:tcPr>
            <w:tcW w:w="1014" w:type="dxa"/>
            <w:vMerge w:val="restart"/>
            <w:vAlign w:val="center"/>
          </w:tcPr>
          <w:p w14:paraId="2DFC1B44" w14:textId="58578FF0" w:rsidR="007501E9" w:rsidRDefault="007501E9">
            <w:pPr>
              <w:rPr>
                <w:sz w:val="18"/>
                <w:szCs w:val="18"/>
              </w:rPr>
            </w:pPr>
            <w:r>
              <w:rPr>
                <w:rFonts w:hint="eastAsia"/>
                <w:sz w:val="18"/>
                <w:szCs w:val="18"/>
              </w:rPr>
              <w:t>100032-</w:t>
            </w:r>
            <w:r>
              <w:rPr>
                <w:rFonts w:hint="eastAsia"/>
                <w:sz w:val="18"/>
                <w:szCs w:val="18"/>
              </w:rPr>
              <w:t>健康险</w:t>
            </w:r>
            <w:r>
              <w:rPr>
                <w:rFonts w:hint="eastAsia"/>
                <w:sz w:val="18"/>
                <w:szCs w:val="18"/>
              </w:rPr>
              <w:t>-</w:t>
            </w:r>
            <w:r>
              <w:rPr>
                <w:rFonts w:hint="eastAsia"/>
                <w:sz w:val="18"/>
                <w:szCs w:val="18"/>
              </w:rPr>
              <w:t>医疗险</w:t>
            </w:r>
          </w:p>
        </w:tc>
        <w:tc>
          <w:tcPr>
            <w:tcW w:w="1080" w:type="dxa"/>
            <w:vMerge w:val="restart"/>
            <w:vAlign w:val="center"/>
          </w:tcPr>
          <w:p w14:paraId="3BAED80B" w14:textId="487D739A" w:rsidR="007501E9" w:rsidRDefault="007A133F">
            <w:pPr>
              <w:rPr>
                <w:sz w:val="18"/>
                <w:szCs w:val="18"/>
              </w:rPr>
            </w:pPr>
            <w:r w:rsidRPr="007A133F">
              <w:rPr>
                <w:rFonts w:hint="eastAsia"/>
                <w:sz w:val="18"/>
                <w:szCs w:val="18"/>
              </w:rPr>
              <w:t>200509-</w:t>
            </w:r>
            <w:r w:rsidRPr="007A133F">
              <w:rPr>
                <w:rFonts w:hint="eastAsia"/>
                <w:sz w:val="18"/>
                <w:szCs w:val="18"/>
              </w:rPr>
              <w:t>住院医疗险</w:t>
            </w:r>
            <w:r w:rsidRPr="007A133F">
              <w:rPr>
                <w:rFonts w:hint="eastAsia"/>
                <w:sz w:val="18"/>
                <w:szCs w:val="18"/>
              </w:rPr>
              <w:t>-0</w:t>
            </w:r>
            <w:r w:rsidRPr="007A133F">
              <w:rPr>
                <w:rFonts w:hint="eastAsia"/>
                <w:sz w:val="18"/>
                <w:szCs w:val="18"/>
              </w:rPr>
              <w:t>免赔医疗</w:t>
            </w:r>
          </w:p>
        </w:tc>
        <w:tc>
          <w:tcPr>
            <w:tcW w:w="1050" w:type="dxa"/>
            <w:vMerge w:val="restart"/>
            <w:vAlign w:val="center"/>
          </w:tcPr>
          <w:p w14:paraId="3DA2FDC1" w14:textId="21D26783" w:rsidR="007501E9" w:rsidRPr="007501E9" w:rsidRDefault="00815BDD" w:rsidP="004B6C12">
            <w:pPr>
              <w:ind w:firstLineChars="100" w:firstLine="180"/>
              <w:rPr>
                <w:sz w:val="18"/>
                <w:szCs w:val="18"/>
              </w:rPr>
            </w:pPr>
            <w:r w:rsidRPr="00815BDD">
              <w:rPr>
                <w:sz w:val="18"/>
                <w:szCs w:val="18"/>
              </w:rPr>
              <w:t>330088</w:t>
            </w:r>
            <w:r>
              <w:rPr>
                <w:rFonts w:hint="eastAsia"/>
                <w:sz w:val="18"/>
                <w:szCs w:val="18"/>
              </w:rPr>
              <w:t xml:space="preserve"> </w:t>
            </w:r>
            <w:r w:rsidR="007501E9" w:rsidRPr="007501E9">
              <w:rPr>
                <w:sz w:val="18"/>
                <w:szCs w:val="18"/>
              </w:rPr>
              <w:t>-</w:t>
            </w:r>
            <w:r w:rsidR="007501E9" w:rsidRPr="007501E9">
              <w:rPr>
                <w:rFonts w:hint="eastAsia"/>
                <w:sz w:val="18"/>
                <w:szCs w:val="18"/>
              </w:rPr>
              <w:t>中高端医疗保险</w:t>
            </w:r>
            <w:r w:rsidR="004B6C12">
              <w:rPr>
                <w:rFonts w:hint="eastAsia"/>
                <w:sz w:val="18"/>
                <w:szCs w:val="18"/>
              </w:rPr>
              <w:t>3</w:t>
            </w:r>
            <w:r w:rsidR="007501E9" w:rsidRPr="007501E9">
              <w:rPr>
                <w:rFonts w:hint="eastAsia"/>
                <w:sz w:val="18"/>
                <w:szCs w:val="18"/>
              </w:rPr>
              <w:t>.0</w:t>
            </w:r>
          </w:p>
        </w:tc>
        <w:tc>
          <w:tcPr>
            <w:tcW w:w="1084" w:type="dxa"/>
            <w:vMerge w:val="restart"/>
            <w:vAlign w:val="center"/>
          </w:tcPr>
          <w:p w14:paraId="30EDB433" w14:textId="007B1F4A" w:rsidR="007501E9" w:rsidRDefault="00722419">
            <w:pPr>
              <w:rPr>
                <w:sz w:val="18"/>
                <w:szCs w:val="18"/>
              </w:rPr>
            </w:pPr>
            <w:r>
              <w:rPr>
                <w:rFonts w:hint="eastAsia"/>
                <w:sz w:val="18"/>
                <w:szCs w:val="18"/>
              </w:rPr>
              <w:t>尊享</w:t>
            </w:r>
            <w:r>
              <w:rPr>
                <w:rFonts w:hint="eastAsia"/>
                <w:sz w:val="18"/>
                <w:szCs w:val="18"/>
              </w:rPr>
              <w:t>e</w:t>
            </w:r>
            <w:r>
              <w:rPr>
                <w:rFonts w:hint="eastAsia"/>
                <w:sz w:val="18"/>
                <w:szCs w:val="18"/>
              </w:rPr>
              <w:t>生·中高端医疗保险</w:t>
            </w:r>
            <w:r w:rsidR="00742F38">
              <w:rPr>
                <w:rFonts w:hint="eastAsia"/>
                <w:sz w:val="18"/>
                <w:szCs w:val="18"/>
              </w:rPr>
              <w:t>2025</w:t>
            </w:r>
            <w:r w:rsidR="00742F38">
              <w:rPr>
                <w:rFonts w:hint="eastAsia"/>
                <w:sz w:val="18"/>
                <w:szCs w:val="18"/>
              </w:rPr>
              <w:t>版</w:t>
            </w:r>
          </w:p>
        </w:tc>
        <w:tc>
          <w:tcPr>
            <w:tcW w:w="2855" w:type="dxa"/>
            <w:vAlign w:val="center"/>
          </w:tcPr>
          <w:p w14:paraId="2A26CF43" w14:textId="1FB56DBA" w:rsidR="007501E9" w:rsidRDefault="00722419">
            <w:pPr>
              <w:rPr>
                <w:sz w:val="18"/>
                <w:szCs w:val="18"/>
              </w:rPr>
            </w:pPr>
            <w:r>
              <w:rPr>
                <w:rFonts w:hint="eastAsia"/>
                <w:sz w:val="18"/>
                <w:szCs w:val="18"/>
              </w:rPr>
              <w:t>尊享</w:t>
            </w:r>
            <w:r>
              <w:rPr>
                <w:rFonts w:hint="eastAsia"/>
                <w:sz w:val="18"/>
                <w:szCs w:val="18"/>
              </w:rPr>
              <w:t>e</w:t>
            </w:r>
            <w:r>
              <w:rPr>
                <w:rFonts w:hint="eastAsia"/>
                <w:sz w:val="18"/>
                <w:szCs w:val="18"/>
              </w:rPr>
              <w:t>生·中高端医疗保险</w:t>
            </w:r>
            <w:r w:rsidR="00742F38">
              <w:rPr>
                <w:rFonts w:hint="eastAsia"/>
                <w:sz w:val="18"/>
                <w:szCs w:val="18"/>
              </w:rPr>
              <w:t>2025</w:t>
            </w:r>
            <w:r w:rsidR="00742F38">
              <w:rPr>
                <w:rFonts w:hint="eastAsia"/>
                <w:sz w:val="18"/>
                <w:szCs w:val="18"/>
              </w:rPr>
              <w:t>版</w:t>
            </w:r>
            <w:r w:rsidR="007501E9" w:rsidRPr="002F3343">
              <w:rPr>
                <w:rFonts w:hint="eastAsia"/>
                <w:sz w:val="18"/>
                <w:szCs w:val="18"/>
              </w:rPr>
              <w:t>（计划一年缴版）</w:t>
            </w:r>
          </w:p>
        </w:tc>
        <w:tc>
          <w:tcPr>
            <w:tcW w:w="992" w:type="dxa"/>
            <w:vMerge w:val="restart"/>
            <w:vAlign w:val="center"/>
          </w:tcPr>
          <w:p w14:paraId="2DEA02CD" w14:textId="3A350962" w:rsidR="007501E9" w:rsidRDefault="00AF0926">
            <w:pPr>
              <w:rPr>
                <w:sz w:val="18"/>
                <w:szCs w:val="18"/>
              </w:rPr>
            </w:pPr>
            <w:r>
              <w:rPr>
                <w:rFonts w:hint="eastAsia"/>
                <w:sz w:val="18"/>
                <w:szCs w:val="18"/>
              </w:rPr>
              <w:t>倪皓天</w:t>
            </w:r>
          </w:p>
        </w:tc>
        <w:tc>
          <w:tcPr>
            <w:tcW w:w="992" w:type="dxa"/>
            <w:vMerge w:val="restart"/>
            <w:vAlign w:val="center"/>
          </w:tcPr>
          <w:p w14:paraId="057A3490" w14:textId="77777777" w:rsidR="007501E9" w:rsidRDefault="007501E9">
            <w:pPr>
              <w:rPr>
                <w:sz w:val="18"/>
                <w:szCs w:val="18"/>
              </w:rPr>
            </w:pPr>
            <w:r>
              <w:rPr>
                <w:rFonts w:ascii="微软雅黑" w:hAnsi="微软雅黑" w:hint="eastAsia"/>
                <w:color w:val="000000"/>
                <w:sz w:val="18"/>
                <w:szCs w:val="18"/>
              </w:rPr>
              <w:t>林荣</w:t>
            </w:r>
          </w:p>
        </w:tc>
      </w:tr>
      <w:tr w:rsidR="007501E9" w14:paraId="76AC7905" w14:textId="77777777" w:rsidTr="00C44BCA">
        <w:trPr>
          <w:trHeight w:val="90"/>
        </w:trPr>
        <w:tc>
          <w:tcPr>
            <w:tcW w:w="1014" w:type="dxa"/>
            <w:vMerge/>
            <w:vAlign w:val="center"/>
          </w:tcPr>
          <w:p w14:paraId="7DA50EA9" w14:textId="77777777" w:rsidR="007501E9" w:rsidRDefault="007501E9">
            <w:pPr>
              <w:rPr>
                <w:sz w:val="18"/>
                <w:szCs w:val="18"/>
              </w:rPr>
            </w:pPr>
          </w:p>
        </w:tc>
        <w:tc>
          <w:tcPr>
            <w:tcW w:w="1080" w:type="dxa"/>
            <w:vMerge/>
            <w:vAlign w:val="center"/>
          </w:tcPr>
          <w:p w14:paraId="403071C4" w14:textId="77777777" w:rsidR="007501E9" w:rsidRDefault="007501E9">
            <w:pPr>
              <w:rPr>
                <w:sz w:val="18"/>
                <w:szCs w:val="18"/>
              </w:rPr>
            </w:pPr>
          </w:p>
        </w:tc>
        <w:tc>
          <w:tcPr>
            <w:tcW w:w="1050" w:type="dxa"/>
            <w:vMerge/>
          </w:tcPr>
          <w:p w14:paraId="1D893629" w14:textId="77777777" w:rsidR="007501E9" w:rsidRDefault="007501E9"/>
        </w:tc>
        <w:tc>
          <w:tcPr>
            <w:tcW w:w="1084" w:type="dxa"/>
            <w:vMerge/>
            <w:vAlign w:val="center"/>
          </w:tcPr>
          <w:p w14:paraId="33EF8116" w14:textId="77777777" w:rsidR="007501E9" w:rsidRPr="006069D0" w:rsidRDefault="007501E9">
            <w:pPr>
              <w:rPr>
                <w:sz w:val="18"/>
                <w:szCs w:val="18"/>
              </w:rPr>
            </w:pPr>
          </w:p>
        </w:tc>
        <w:tc>
          <w:tcPr>
            <w:tcW w:w="2855" w:type="dxa"/>
            <w:vAlign w:val="center"/>
          </w:tcPr>
          <w:p w14:paraId="0637F9B2" w14:textId="708B9CEE" w:rsidR="007501E9" w:rsidRDefault="00722419">
            <w:pPr>
              <w:rPr>
                <w:sz w:val="18"/>
                <w:szCs w:val="18"/>
              </w:rPr>
            </w:pPr>
            <w:r>
              <w:rPr>
                <w:rFonts w:hint="eastAsia"/>
                <w:sz w:val="18"/>
                <w:szCs w:val="18"/>
              </w:rPr>
              <w:t>尊享</w:t>
            </w:r>
            <w:r>
              <w:rPr>
                <w:rFonts w:hint="eastAsia"/>
                <w:sz w:val="18"/>
                <w:szCs w:val="18"/>
              </w:rPr>
              <w:t>e</w:t>
            </w:r>
            <w:r>
              <w:rPr>
                <w:rFonts w:hint="eastAsia"/>
                <w:sz w:val="18"/>
                <w:szCs w:val="18"/>
              </w:rPr>
              <w:t>生·中高端医疗保险</w:t>
            </w:r>
            <w:r w:rsidR="00742F38">
              <w:rPr>
                <w:rFonts w:hint="eastAsia"/>
                <w:sz w:val="18"/>
                <w:szCs w:val="18"/>
              </w:rPr>
              <w:t>2025</w:t>
            </w:r>
            <w:r w:rsidR="00742F38">
              <w:rPr>
                <w:rFonts w:hint="eastAsia"/>
                <w:sz w:val="18"/>
                <w:szCs w:val="18"/>
              </w:rPr>
              <w:t>版</w:t>
            </w:r>
            <w:r w:rsidR="007501E9" w:rsidRPr="002F3343">
              <w:rPr>
                <w:rFonts w:hint="eastAsia"/>
                <w:sz w:val="18"/>
                <w:szCs w:val="18"/>
              </w:rPr>
              <w:t>（计划</w:t>
            </w:r>
            <w:r w:rsidR="004B6C12">
              <w:rPr>
                <w:rFonts w:hint="eastAsia"/>
                <w:sz w:val="18"/>
                <w:szCs w:val="18"/>
              </w:rPr>
              <w:t>一月</w:t>
            </w:r>
            <w:r w:rsidR="007501E9" w:rsidRPr="002F3343">
              <w:rPr>
                <w:rFonts w:hint="eastAsia"/>
                <w:sz w:val="18"/>
                <w:szCs w:val="18"/>
              </w:rPr>
              <w:t>缴版）</w:t>
            </w:r>
          </w:p>
        </w:tc>
        <w:tc>
          <w:tcPr>
            <w:tcW w:w="992" w:type="dxa"/>
            <w:vMerge/>
            <w:vAlign w:val="center"/>
          </w:tcPr>
          <w:p w14:paraId="2C72C6D4" w14:textId="77777777" w:rsidR="007501E9" w:rsidRDefault="007501E9">
            <w:pPr>
              <w:rPr>
                <w:sz w:val="18"/>
                <w:szCs w:val="18"/>
              </w:rPr>
            </w:pPr>
          </w:p>
        </w:tc>
        <w:tc>
          <w:tcPr>
            <w:tcW w:w="992" w:type="dxa"/>
            <w:vMerge/>
            <w:vAlign w:val="center"/>
          </w:tcPr>
          <w:p w14:paraId="4A429073" w14:textId="77777777" w:rsidR="007501E9" w:rsidRDefault="007501E9">
            <w:pPr>
              <w:rPr>
                <w:rFonts w:ascii="微软雅黑" w:hAnsi="微软雅黑" w:hint="eastAsia"/>
                <w:color w:val="000000"/>
                <w:sz w:val="18"/>
                <w:szCs w:val="18"/>
              </w:rPr>
            </w:pPr>
          </w:p>
        </w:tc>
      </w:tr>
      <w:tr w:rsidR="007501E9" w14:paraId="79903CE9" w14:textId="77777777" w:rsidTr="00C44BCA">
        <w:trPr>
          <w:trHeight w:val="90"/>
        </w:trPr>
        <w:tc>
          <w:tcPr>
            <w:tcW w:w="1014" w:type="dxa"/>
            <w:vMerge/>
            <w:vAlign w:val="center"/>
          </w:tcPr>
          <w:p w14:paraId="1A65B060" w14:textId="77777777" w:rsidR="007501E9" w:rsidRDefault="007501E9" w:rsidP="002F3343">
            <w:pPr>
              <w:rPr>
                <w:sz w:val="18"/>
                <w:szCs w:val="18"/>
              </w:rPr>
            </w:pPr>
          </w:p>
        </w:tc>
        <w:tc>
          <w:tcPr>
            <w:tcW w:w="1080" w:type="dxa"/>
            <w:vMerge/>
            <w:vAlign w:val="center"/>
          </w:tcPr>
          <w:p w14:paraId="4A2C10FE" w14:textId="77777777" w:rsidR="007501E9" w:rsidRDefault="007501E9" w:rsidP="002F3343">
            <w:pPr>
              <w:rPr>
                <w:sz w:val="18"/>
                <w:szCs w:val="18"/>
              </w:rPr>
            </w:pPr>
          </w:p>
        </w:tc>
        <w:tc>
          <w:tcPr>
            <w:tcW w:w="1050" w:type="dxa"/>
            <w:vMerge/>
          </w:tcPr>
          <w:p w14:paraId="1794AA01" w14:textId="77777777" w:rsidR="007501E9" w:rsidRDefault="007501E9" w:rsidP="002F3343"/>
        </w:tc>
        <w:tc>
          <w:tcPr>
            <w:tcW w:w="1084" w:type="dxa"/>
            <w:vMerge/>
            <w:vAlign w:val="center"/>
          </w:tcPr>
          <w:p w14:paraId="3D4AB803" w14:textId="77777777" w:rsidR="007501E9" w:rsidRPr="006069D0" w:rsidRDefault="007501E9" w:rsidP="002F3343">
            <w:pPr>
              <w:rPr>
                <w:sz w:val="18"/>
                <w:szCs w:val="18"/>
              </w:rPr>
            </w:pPr>
          </w:p>
        </w:tc>
        <w:tc>
          <w:tcPr>
            <w:tcW w:w="2855" w:type="dxa"/>
            <w:vAlign w:val="center"/>
          </w:tcPr>
          <w:p w14:paraId="76822826" w14:textId="7AA4AE78" w:rsidR="007501E9" w:rsidRDefault="00722419" w:rsidP="002F3343">
            <w:pPr>
              <w:rPr>
                <w:sz w:val="18"/>
                <w:szCs w:val="18"/>
              </w:rPr>
            </w:pPr>
            <w:r>
              <w:rPr>
                <w:rFonts w:hint="eastAsia"/>
                <w:sz w:val="18"/>
                <w:szCs w:val="18"/>
              </w:rPr>
              <w:t>尊享</w:t>
            </w:r>
            <w:r>
              <w:rPr>
                <w:rFonts w:hint="eastAsia"/>
                <w:sz w:val="18"/>
                <w:szCs w:val="18"/>
              </w:rPr>
              <w:t>e</w:t>
            </w:r>
            <w:r>
              <w:rPr>
                <w:rFonts w:hint="eastAsia"/>
                <w:sz w:val="18"/>
                <w:szCs w:val="18"/>
              </w:rPr>
              <w:t>生·中高端医疗保险</w:t>
            </w:r>
            <w:r w:rsidR="00742F38">
              <w:rPr>
                <w:rFonts w:hint="eastAsia"/>
                <w:sz w:val="18"/>
                <w:szCs w:val="18"/>
              </w:rPr>
              <w:t>2025</w:t>
            </w:r>
            <w:r w:rsidR="00742F38">
              <w:rPr>
                <w:rFonts w:hint="eastAsia"/>
                <w:sz w:val="18"/>
                <w:szCs w:val="18"/>
              </w:rPr>
              <w:t>版</w:t>
            </w:r>
            <w:r w:rsidR="007501E9" w:rsidRPr="002F3343">
              <w:rPr>
                <w:rFonts w:hint="eastAsia"/>
                <w:sz w:val="18"/>
                <w:szCs w:val="18"/>
              </w:rPr>
              <w:t>（计划</w:t>
            </w:r>
            <w:r w:rsidR="004B6C12">
              <w:rPr>
                <w:rFonts w:hint="eastAsia"/>
                <w:sz w:val="18"/>
                <w:szCs w:val="18"/>
              </w:rPr>
              <w:t>二</w:t>
            </w:r>
            <w:r w:rsidR="007501E9" w:rsidRPr="002F3343">
              <w:rPr>
                <w:rFonts w:hint="eastAsia"/>
                <w:sz w:val="18"/>
                <w:szCs w:val="18"/>
              </w:rPr>
              <w:t>年缴版）</w:t>
            </w:r>
          </w:p>
        </w:tc>
        <w:tc>
          <w:tcPr>
            <w:tcW w:w="992" w:type="dxa"/>
            <w:vMerge/>
            <w:vAlign w:val="center"/>
          </w:tcPr>
          <w:p w14:paraId="7A4B2A92" w14:textId="77777777" w:rsidR="007501E9" w:rsidRDefault="007501E9" w:rsidP="002F3343">
            <w:pPr>
              <w:rPr>
                <w:sz w:val="18"/>
                <w:szCs w:val="18"/>
              </w:rPr>
            </w:pPr>
          </w:p>
        </w:tc>
        <w:tc>
          <w:tcPr>
            <w:tcW w:w="992" w:type="dxa"/>
            <w:vMerge/>
            <w:vAlign w:val="center"/>
          </w:tcPr>
          <w:p w14:paraId="30AD0B1E" w14:textId="77777777" w:rsidR="007501E9" w:rsidRDefault="007501E9" w:rsidP="002F3343">
            <w:pPr>
              <w:rPr>
                <w:rFonts w:ascii="微软雅黑" w:hAnsi="微软雅黑" w:hint="eastAsia"/>
                <w:color w:val="000000"/>
                <w:sz w:val="18"/>
                <w:szCs w:val="18"/>
              </w:rPr>
            </w:pPr>
          </w:p>
        </w:tc>
      </w:tr>
      <w:tr w:rsidR="007501E9" w14:paraId="66478E85" w14:textId="77777777" w:rsidTr="00C44BCA">
        <w:trPr>
          <w:trHeight w:val="654"/>
        </w:trPr>
        <w:tc>
          <w:tcPr>
            <w:tcW w:w="1014" w:type="dxa"/>
            <w:vMerge/>
          </w:tcPr>
          <w:p w14:paraId="6623C873" w14:textId="77777777" w:rsidR="007501E9" w:rsidRDefault="007501E9" w:rsidP="002F3343">
            <w:pPr>
              <w:rPr>
                <w:sz w:val="18"/>
                <w:szCs w:val="18"/>
              </w:rPr>
            </w:pPr>
          </w:p>
        </w:tc>
        <w:tc>
          <w:tcPr>
            <w:tcW w:w="1080" w:type="dxa"/>
            <w:vMerge/>
          </w:tcPr>
          <w:p w14:paraId="05CDC710" w14:textId="77777777" w:rsidR="007501E9" w:rsidRDefault="007501E9" w:rsidP="002F3343">
            <w:pPr>
              <w:rPr>
                <w:sz w:val="18"/>
                <w:szCs w:val="18"/>
              </w:rPr>
            </w:pPr>
          </w:p>
        </w:tc>
        <w:tc>
          <w:tcPr>
            <w:tcW w:w="1050" w:type="dxa"/>
            <w:vMerge/>
          </w:tcPr>
          <w:p w14:paraId="425A57C7" w14:textId="77777777" w:rsidR="007501E9" w:rsidRDefault="007501E9" w:rsidP="002F3343">
            <w:pPr>
              <w:rPr>
                <w:sz w:val="18"/>
                <w:szCs w:val="18"/>
              </w:rPr>
            </w:pPr>
          </w:p>
        </w:tc>
        <w:tc>
          <w:tcPr>
            <w:tcW w:w="1084" w:type="dxa"/>
            <w:vMerge/>
          </w:tcPr>
          <w:p w14:paraId="1EE63228" w14:textId="77777777" w:rsidR="007501E9" w:rsidRDefault="007501E9" w:rsidP="002F3343">
            <w:pPr>
              <w:rPr>
                <w:sz w:val="18"/>
                <w:szCs w:val="18"/>
              </w:rPr>
            </w:pPr>
          </w:p>
        </w:tc>
        <w:tc>
          <w:tcPr>
            <w:tcW w:w="2855" w:type="dxa"/>
            <w:vAlign w:val="center"/>
          </w:tcPr>
          <w:p w14:paraId="001ED93D" w14:textId="6EAE2D83" w:rsidR="007501E9" w:rsidRDefault="00722419" w:rsidP="002F3343">
            <w:pPr>
              <w:rPr>
                <w:sz w:val="18"/>
                <w:szCs w:val="18"/>
              </w:rPr>
            </w:pPr>
            <w:r>
              <w:rPr>
                <w:rFonts w:hint="eastAsia"/>
                <w:sz w:val="18"/>
                <w:szCs w:val="18"/>
              </w:rPr>
              <w:t>尊享</w:t>
            </w:r>
            <w:r>
              <w:rPr>
                <w:rFonts w:hint="eastAsia"/>
                <w:sz w:val="18"/>
                <w:szCs w:val="18"/>
              </w:rPr>
              <w:t>e</w:t>
            </w:r>
            <w:r>
              <w:rPr>
                <w:rFonts w:hint="eastAsia"/>
                <w:sz w:val="18"/>
                <w:szCs w:val="18"/>
              </w:rPr>
              <w:t>生·中高端医疗保险</w:t>
            </w:r>
            <w:r w:rsidR="00742F38">
              <w:rPr>
                <w:rFonts w:hint="eastAsia"/>
                <w:sz w:val="18"/>
                <w:szCs w:val="18"/>
              </w:rPr>
              <w:t>2025</w:t>
            </w:r>
            <w:r w:rsidR="00742F38">
              <w:rPr>
                <w:rFonts w:hint="eastAsia"/>
                <w:sz w:val="18"/>
                <w:szCs w:val="18"/>
              </w:rPr>
              <w:t>版</w:t>
            </w:r>
            <w:r w:rsidR="007501E9" w:rsidRPr="002F3343">
              <w:rPr>
                <w:rFonts w:hint="eastAsia"/>
                <w:sz w:val="18"/>
                <w:szCs w:val="18"/>
              </w:rPr>
              <w:t>（计划二</w:t>
            </w:r>
            <w:r w:rsidR="007501E9">
              <w:rPr>
                <w:rFonts w:hint="eastAsia"/>
                <w:sz w:val="18"/>
                <w:szCs w:val="18"/>
              </w:rPr>
              <w:t>月</w:t>
            </w:r>
            <w:r w:rsidR="007501E9" w:rsidRPr="002F3343">
              <w:rPr>
                <w:rFonts w:hint="eastAsia"/>
                <w:sz w:val="18"/>
                <w:szCs w:val="18"/>
              </w:rPr>
              <w:t>缴版）</w:t>
            </w:r>
          </w:p>
        </w:tc>
        <w:tc>
          <w:tcPr>
            <w:tcW w:w="992" w:type="dxa"/>
            <w:vMerge/>
            <w:vAlign w:val="center"/>
          </w:tcPr>
          <w:p w14:paraId="3A80AF2F" w14:textId="77777777" w:rsidR="007501E9" w:rsidRDefault="007501E9" w:rsidP="002F3343">
            <w:pPr>
              <w:rPr>
                <w:sz w:val="18"/>
                <w:szCs w:val="18"/>
              </w:rPr>
            </w:pPr>
          </w:p>
        </w:tc>
        <w:tc>
          <w:tcPr>
            <w:tcW w:w="992" w:type="dxa"/>
            <w:vMerge/>
            <w:vAlign w:val="center"/>
          </w:tcPr>
          <w:p w14:paraId="75CD767D" w14:textId="77777777" w:rsidR="007501E9" w:rsidRDefault="007501E9" w:rsidP="002F3343">
            <w:pPr>
              <w:rPr>
                <w:rFonts w:ascii="微软雅黑" w:hAnsi="微软雅黑" w:hint="eastAsia"/>
                <w:color w:val="000000"/>
                <w:sz w:val="18"/>
                <w:szCs w:val="18"/>
              </w:rPr>
            </w:pPr>
          </w:p>
        </w:tc>
      </w:tr>
      <w:tr w:rsidR="002F3343" w14:paraId="4B03EF2C" w14:textId="77777777" w:rsidTr="00C44BCA">
        <w:trPr>
          <w:trHeight w:val="187"/>
        </w:trPr>
        <w:tc>
          <w:tcPr>
            <w:tcW w:w="9067" w:type="dxa"/>
            <w:gridSpan w:val="7"/>
          </w:tcPr>
          <w:p w14:paraId="22525141" w14:textId="207F7729" w:rsidR="002F3343" w:rsidRDefault="002F3343" w:rsidP="002F3343">
            <w:pPr>
              <w:rPr>
                <w:rFonts w:ascii="微软雅黑" w:hAnsi="微软雅黑" w:hint="eastAsia"/>
                <w:color w:val="000000"/>
                <w:sz w:val="18"/>
                <w:szCs w:val="18"/>
              </w:rPr>
            </w:pPr>
            <w:r>
              <w:rPr>
                <w:rFonts w:ascii="微软雅黑" w:hAnsi="微软雅黑" w:hint="eastAsia"/>
                <w:color w:val="000000"/>
                <w:sz w:val="18"/>
                <w:szCs w:val="18"/>
              </w:rPr>
              <w:t>备注：无</w:t>
            </w:r>
          </w:p>
        </w:tc>
      </w:tr>
    </w:tbl>
    <w:p w14:paraId="272750B4" w14:textId="77777777" w:rsidR="00BD4244" w:rsidRDefault="00000000">
      <w:pPr>
        <w:pStyle w:val="2"/>
      </w:pPr>
      <w:bookmarkStart w:id="5" w:name="_Toc8982"/>
      <w:bookmarkStart w:id="6" w:name="_Toc27275"/>
      <w:r>
        <w:rPr>
          <w:rFonts w:hint="eastAsia"/>
        </w:rPr>
        <w:t>是否赠险</w:t>
      </w:r>
      <w:bookmarkEnd w:id="5"/>
      <w:bookmarkEnd w:id="6"/>
    </w:p>
    <w:p w14:paraId="2A4FD957" w14:textId="77777777" w:rsidR="00BD4244" w:rsidRDefault="00000000">
      <w:r>
        <w:rPr>
          <w:rFonts w:hint="eastAsia"/>
        </w:rPr>
        <w:t>否</w:t>
      </w:r>
    </w:p>
    <w:p w14:paraId="5451B12D" w14:textId="77777777" w:rsidR="00BD4244" w:rsidRDefault="00000000">
      <w:pPr>
        <w:pStyle w:val="1"/>
      </w:pPr>
      <w:bookmarkStart w:id="7" w:name="_Toc23741"/>
      <w:bookmarkStart w:id="8" w:name="_Toc31789"/>
      <w:r>
        <w:rPr>
          <w:rFonts w:hint="eastAsia"/>
        </w:rPr>
        <w:t>产品方案</w:t>
      </w:r>
      <w:bookmarkEnd w:id="7"/>
      <w:bookmarkEnd w:id="8"/>
    </w:p>
    <w:p w14:paraId="5D06EBA1" w14:textId="77777777" w:rsidR="00BD4244" w:rsidRDefault="00000000">
      <w:pPr>
        <w:pStyle w:val="2"/>
      </w:pPr>
      <w:bookmarkStart w:id="9" w:name="_Toc18426"/>
      <w:bookmarkStart w:id="10" w:name="_Toc30176"/>
      <w:r>
        <w:rPr>
          <w:rFonts w:hint="eastAsia"/>
        </w:rPr>
        <w:t>产品条款及责任</w:t>
      </w:r>
      <w:bookmarkEnd w:id="9"/>
      <w:bookmarkEnd w:id="10"/>
    </w:p>
    <w:p w14:paraId="6D8A68FC" w14:textId="4CEEE7E8" w:rsidR="00BD4244" w:rsidRDefault="00940079">
      <w:pPr>
        <w:rPr>
          <w:rFonts w:ascii="微软雅黑" w:hAnsi="微软雅黑" w:hint="eastAsia"/>
          <w:color w:val="000000"/>
        </w:rPr>
      </w:pPr>
      <w:r>
        <w:rPr>
          <w:rFonts w:ascii="微软雅黑" w:hAnsi="微软雅黑" w:hint="eastAsia"/>
          <w:color w:val="000000"/>
        </w:rPr>
        <w:t>见附件2.1</w:t>
      </w:r>
    </w:p>
    <w:p w14:paraId="256C094E" w14:textId="77777777" w:rsidR="00BD4244" w:rsidRDefault="00000000">
      <w:pPr>
        <w:pStyle w:val="2"/>
      </w:pPr>
      <w:bookmarkStart w:id="11" w:name="_Toc23029"/>
      <w:bookmarkStart w:id="12" w:name="_Toc13649"/>
      <w:r>
        <w:rPr>
          <w:rFonts w:hint="eastAsia"/>
        </w:rPr>
        <w:t>产品加油包</w:t>
      </w:r>
      <w:bookmarkEnd w:id="11"/>
      <w:bookmarkEnd w:id="12"/>
    </w:p>
    <w:tbl>
      <w:tblPr>
        <w:tblW w:w="8246" w:type="dxa"/>
        <w:tblInd w:w="113" w:type="dxa"/>
        <w:tblLayout w:type="fixed"/>
        <w:tblLook w:val="04A0" w:firstRow="1" w:lastRow="0" w:firstColumn="1" w:lastColumn="0" w:noHBand="0" w:noVBand="1"/>
      </w:tblPr>
      <w:tblGrid>
        <w:gridCol w:w="733"/>
        <w:gridCol w:w="1701"/>
        <w:gridCol w:w="992"/>
        <w:gridCol w:w="2268"/>
        <w:gridCol w:w="1134"/>
        <w:gridCol w:w="1418"/>
      </w:tblGrid>
      <w:tr w:rsidR="00BD4244" w14:paraId="29F2ECDC" w14:textId="77777777">
        <w:trPr>
          <w:trHeight w:val="330"/>
        </w:trPr>
        <w:tc>
          <w:tcPr>
            <w:tcW w:w="733" w:type="dxa"/>
            <w:tcBorders>
              <w:top w:val="single" w:sz="4" w:space="0" w:color="auto"/>
              <w:left w:val="single" w:sz="4" w:space="0" w:color="auto"/>
              <w:bottom w:val="single" w:sz="4" w:space="0" w:color="auto"/>
              <w:right w:val="single" w:sz="4" w:space="0" w:color="auto"/>
            </w:tcBorders>
            <w:noWrap/>
            <w:vAlign w:val="center"/>
          </w:tcPr>
          <w:p w14:paraId="3CADB480" w14:textId="77777777" w:rsidR="00BD4244" w:rsidRDefault="00000000">
            <w:pPr>
              <w:widowControl/>
              <w:jc w:val="center"/>
              <w:rPr>
                <w:rFonts w:ascii="微软雅黑" w:hAnsi="微软雅黑" w:hint="eastAsia"/>
                <w:color w:val="000000"/>
                <w:sz w:val="18"/>
                <w:szCs w:val="18"/>
              </w:rPr>
            </w:pPr>
            <w:r>
              <w:rPr>
                <w:rFonts w:ascii="微软雅黑" w:hAnsi="微软雅黑" w:hint="eastAsia"/>
                <w:color w:val="000000"/>
                <w:sz w:val="18"/>
                <w:szCs w:val="18"/>
              </w:rPr>
              <w:t>序号</w:t>
            </w:r>
          </w:p>
        </w:tc>
        <w:tc>
          <w:tcPr>
            <w:tcW w:w="1701" w:type="dxa"/>
            <w:tcBorders>
              <w:top w:val="single" w:sz="4" w:space="0" w:color="auto"/>
              <w:left w:val="nil"/>
              <w:bottom w:val="single" w:sz="4" w:space="0" w:color="auto"/>
              <w:right w:val="single" w:sz="4" w:space="0" w:color="auto"/>
            </w:tcBorders>
            <w:vAlign w:val="center"/>
          </w:tcPr>
          <w:p w14:paraId="6EF2710F"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加油包名称</w:t>
            </w:r>
          </w:p>
        </w:tc>
        <w:tc>
          <w:tcPr>
            <w:tcW w:w="992" w:type="dxa"/>
            <w:tcBorders>
              <w:top w:val="single" w:sz="4" w:space="0" w:color="auto"/>
              <w:left w:val="single" w:sz="4" w:space="0" w:color="auto"/>
              <w:bottom w:val="single" w:sz="4" w:space="0" w:color="auto"/>
              <w:right w:val="single" w:sz="4" w:space="0" w:color="auto"/>
            </w:tcBorders>
            <w:noWrap/>
            <w:vAlign w:val="center"/>
          </w:tcPr>
          <w:p w14:paraId="65E82F21"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加油包条款code</w:t>
            </w:r>
          </w:p>
        </w:tc>
        <w:tc>
          <w:tcPr>
            <w:tcW w:w="2268" w:type="dxa"/>
            <w:tcBorders>
              <w:top w:val="single" w:sz="4" w:space="0" w:color="auto"/>
              <w:left w:val="nil"/>
              <w:bottom w:val="single" w:sz="4" w:space="0" w:color="auto"/>
              <w:right w:val="single" w:sz="4" w:space="0" w:color="auto"/>
            </w:tcBorders>
            <w:noWrap/>
            <w:vAlign w:val="center"/>
          </w:tcPr>
          <w:p w14:paraId="1764E75F"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条款名称</w:t>
            </w:r>
          </w:p>
        </w:tc>
        <w:tc>
          <w:tcPr>
            <w:tcW w:w="1134" w:type="dxa"/>
            <w:tcBorders>
              <w:top w:val="single" w:sz="4" w:space="0" w:color="auto"/>
              <w:left w:val="nil"/>
              <w:bottom w:val="single" w:sz="4" w:space="0" w:color="auto"/>
              <w:right w:val="single" w:sz="4" w:space="0" w:color="auto"/>
            </w:tcBorders>
          </w:tcPr>
          <w:p w14:paraId="150CEDF2"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责任code</w:t>
            </w:r>
          </w:p>
        </w:tc>
        <w:tc>
          <w:tcPr>
            <w:tcW w:w="1418" w:type="dxa"/>
            <w:tcBorders>
              <w:top w:val="single" w:sz="4" w:space="0" w:color="auto"/>
              <w:left w:val="single" w:sz="4" w:space="0" w:color="auto"/>
              <w:bottom w:val="single" w:sz="4" w:space="0" w:color="auto"/>
              <w:right w:val="single" w:sz="4" w:space="0" w:color="auto"/>
            </w:tcBorders>
            <w:noWrap/>
            <w:vAlign w:val="center"/>
          </w:tcPr>
          <w:p w14:paraId="2C112CDD" w14:textId="77777777"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责任名称</w:t>
            </w:r>
          </w:p>
        </w:tc>
      </w:tr>
      <w:tr w:rsidR="00BD4244" w14:paraId="5856DA90" w14:textId="77777777">
        <w:trPr>
          <w:trHeight w:val="330"/>
        </w:trPr>
        <w:tc>
          <w:tcPr>
            <w:tcW w:w="733" w:type="dxa"/>
            <w:tcBorders>
              <w:top w:val="single" w:sz="4" w:space="0" w:color="auto"/>
              <w:left w:val="single" w:sz="4" w:space="0" w:color="auto"/>
              <w:bottom w:val="single" w:sz="4" w:space="0" w:color="auto"/>
              <w:right w:val="single" w:sz="4" w:space="0" w:color="auto"/>
            </w:tcBorders>
            <w:noWrap/>
            <w:vAlign w:val="center"/>
          </w:tcPr>
          <w:p w14:paraId="67756DD7" w14:textId="77777777" w:rsidR="00BD4244" w:rsidRDefault="00000000">
            <w:pPr>
              <w:widowControl/>
              <w:jc w:val="center"/>
              <w:rPr>
                <w:rFonts w:ascii="微软雅黑" w:hAnsi="微软雅黑" w:hint="eastAsia"/>
                <w:color w:val="000000"/>
                <w:sz w:val="18"/>
                <w:szCs w:val="18"/>
              </w:rPr>
            </w:pPr>
            <w:r>
              <w:rPr>
                <w:rFonts w:ascii="微软雅黑" w:hAnsi="微软雅黑" w:hint="eastAsia"/>
                <w:color w:val="000000"/>
                <w:sz w:val="18"/>
                <w:szCs w:val="18"/>
              </w:rPr>
              <w:t>0</w:t>
            </w:r>
          </w:p>
        </w:tc>
        <w:tc>
          <w:tcPr>
            <w:tcW w:w="1701" w:type="dxa"/>
            <w:tcBorders>
              <w:top w:val="single" w:sz="4" w:space="0" w:color="auto"/>
              <w:left w:val="nil"/>
              <w:bottom w:val="single" w:sz="4" w:space="0" w:color="auto"/>
              <w:right w:val="single" w:sz="4" w:space="0" w:color="auto"/>
            </w:tcBorders>
            <w:vAlign w:val="center"/>
          </w:tcPr>
          <w:p w14:paraId="6BBB426D" w14:textId="77777777" w:rsidR="00D92283" w:rsidRDefault="00D92283">
            <w:pPr>
              <w:widowControl/>
              <w:jc w:val="left"/>
              <w:rPr>
                <w:rFonts w:ascii="微软雅黑" w:hAnsi="微软雅黑" w:hint="eastAsia"/>
                <w:color w:val="000000"/>
                <w:sz w:val="18"/>
                <w:szCs w:val="18"/>
              </w:rPr>
            </w:pPr>
            <w:r w:rsidRPr="00D92283">
              <w:rPr>
                <w:rFonts w:ascii="微软雅黑" w:hAnsi="微软雅黑" w:hint="eastAsia"/>
                <w:color w:val="000000"/>
                <w:sz w:val="18"/>
                <w:szCs w:val="18"/>
              </w:rPr>
              <w:t>恶性肿瘤先进疗法医疗加油包</w:t>
            </w:r>
          </w:p>
          <w:p w14:paraId="6D1A9C8E" w14:textId="7804D062" w:rsidR="00BD4244" w:rsidRDefault="00000000">
            <w:pPr>
              <w:widowControl/>
              <w:jc w:val="left"/>
              <w:rPr>
                <w:rFonts w:ascii="微软雅黑" w:hAnsi="微软雅黑" w:hint="eastAsia"/>
                <w:color w:val="000000"/>
                <w:sz w:val="18"/>
                <w:szCs w:val="18"/>
              </w:rPr>
            </w:pPr>
            <w:r>
              <w:rPr>
                <w:rFonts w:ascii="微软雅黑" w:hAnsi="微软雅黑" w:hint="eastAsia"/>
                <w:color w:val="000000"/>
                <w:sz w:val="18"/>
                <w:szCs w:val="18"/>
              </w:rPr>
              <w:t>（新保为必选，上一张保单期满后指定期限内重新投保为可选）</w:t>
            </w:r>
          </w:p>
        </w:tc>
        <w:tc>
          <w:tcPr>
            <w:tcW w:w="992" w:type="dxa"/>
            <w:tcBorders>
              <w:top w:val="single" w:sz="4" w:space="0" w:color="auto"/>
              <w:left w:val="single" w:sz="4" w:space="0" w:color="auto"/>
              <w:bottom w:val="single" w:sz="4" w:space="0" w:color="auto"/>
              <w:right w:val="single" w:sz="4" w:space="0" w:color="auto"/>
            </w:tcBorders>
            <w:noWrap/>
            <w:vAlign w:val="center"/>
          </w:tcPr>
          <w:p w14:paraId="30F4E208" w14:textId="0F5DF43D" w:rsidR="00BD4244" w:rsidRDefault="00CE49F2">
            <w:pPr>
              <w:widowControl/>
              <w:jc w:val="left"/>
              <w:rPr>
                <w:rFonts w:ascii="微软雅黑" w:hAnsi="微软雅黑" w:hint="eastAsia"/>
                <w:color w:val="000000"/>
                <w:sz w:val="18"/>
                <w:szCs w:val="18"/>
              </w:rPr>
            </w:pPr>
            <w:r w:rsidRPr="00CE49F2">
              <w:rPr>
                <w:rFonts w:ascii="微软雅黑" w:hAnsi="微软雅黑"/>
                <w:color w:val="000000"/>
                <w:sz w:val="18"/>
                <w:szCs w:val="18"/>
              </w:rPr>
              <w:t>7RW</w:t>
            </w:r>
          </w:p>
        </w:tc>
        <w:tc>
          <w:tcPr>
            <w:tcW w:w="2268" w:type="dxa"/>
            <w:tcBorders>
              <w:top w:val="single" w:sz="4" w:space="0" w:color="auto"/>
              <w:left w:val="nil"/>
              <w:bottom w:val="single" w:sz="4" w:space="0" w:color="auto"/>
              <w:right w:val="single" w:sz="4" w:space="0" w:color="auto"/>
            </w:tcBorders>
            <w:noWrap/>
            <w:vAlign w:val="center"/>
          </w:tcPr>
          <w:p w14:paraId="3D901CDB" w14:textId="370B1442" w:rsidR="00BD4244" w:rsidRDefault="00525E6A">
            <w:pPr>
              <w:widowControl/>
              <w:jc w:val="left"/>
              <w:rPr>
                <w:rFonts w:ascii="微软雅黑" w:hAnsi="微软雅黑" w:hint="eastAsia"/>
                <w:color w:val="000000"/>
                <w:sz w:val="18"/>
                <w:szCs w:val="18"/>
              </w:rPr>
            </w:pPr>
            <w:r>
              <w:rPr>
                <w:rFonts w:ascii="微软雅黑" w:hAnsi="微软雅黑" w:hint="eastAsia"/>
                <w:color w:val="000000"/>
                <w:sz w:val="18"/>
                <w:szCs w:val="18"/>
              </w:rPr>
              <w:t>个人医疗保险条款（互联网2025版B款）</w:t>
            </w:r>
          </w:p>
        </w:tc>
        <w:tc>
          <w:tcPr>
            <w:tcW w:w="1134" w:type="dxa"/>
            <w:tcBorders>
              <w:top w:val="single" w:sz="4" w:space="0" w:color="auto"/>
              <w:left w:val="nil"/>
              <w:bottom w:val="single" w:sz="4" w:space="0" w:color="auto"/>
              <w:right w:val="single" w:sz="4" w:space="0" w:color="auto"/>
            </w:tcBorders>
            <w:vAlign w:val="center"/>
          </w:tcPr>
          <w:p w14:paraId="5CAFD021" w14:textId="5CAAFBC1" w:rsidR="00BD4244" w:rsidRDefault="00E4198E">
            <w:pPr>
              <w:widowControl/>
              <w:jc w:val="left"/>
              <w:rPr>
                <w:rFonts w:ascii="微软雅黑" w:hAnsi="微软雅黑" w:hint="eastAsia"/>
                <w:color w:val="000000"/>
                <w:sz w:val="18"/>
                <w:szCs w:val="18"/>
              </w:rPr>
            </w:pPr>
            <w:r w:rsidRPr="00E4198E">
              <w:rPr>
                <w:rFonts w:ascii="微软雅黑" w:hAnsi="微软雅黑"/>
                <w:color w:val="000000"/>
                <w:sz w:val="18"/>
                <w:szCs w:val="18"/>
              </w:rPr>
              <w:t>ZXG472</w:t>
            </w:r>
          </w:p>
        </w:tc>
        <w:tc>
          <w:tcPr>
            <w:tcW w:w="1418" w:type="dxa"/>
            <w:tcBorders>
              <w:top w:val="single" w:sz="4" w:space="0" w:color="auto"/>
              <w:left w:val="single" w:sz="4" w:space="0" w:color="auto"/>
              <w:bottom w:val="single" w:sz="4" w:space="0" w:color="auto"/>
              <w:right w:val="single" w:sz="4" w:space="0" w:color="auto"/>
            </w:tcBorders>
            <w:noWrap/>
            <w:vAlign w:val="center"/>
          </w:tcPr>
          <w:p w14:paraId="5FD06245" w14:textId="5F21BA17" w:rsidR="00BD4244" w:rsidRDefault="00E4198E">
            <w:pPr>
              <w:widowControl/>
              <w:jc w:val="left"/>
              <w:rPr>
                <w:rFonts w:ascii="微软雅黑" w:hAnsi="微软雅黑" w:hint="eastAsia"/>
                <w:color w:val="000000"/>
                <w:sz w:val="18"/>
                <w:szCs w:val="18"/>
              </w:rPr>
            </w:pPr>
            <w:r w:rsidRPr="00E4198E">
              <w:rPr>
                <w:rFonts w:ascii="微软雅黑" w:hAnsi="微软雅黑" w:hint="eastAsia"/>
                <w:color w:val="000000"/>
                <w:sz w:val="18"/>
                <w:szCs w:val="18"/>
              </w:rPr>
              <w:t>恶性肿瘤先进疗法医疗保险金</w:t>
            </w:r>
          </w:p>
        </w:tc>
      </w:tr>
      <w:tr w:rsidR="00525E6A" w14:paraId="71B0CB2E" w14:textId="77777777">
        <w:trPr>
          <w:trHeight w:val="330"/>
        </w:trPr>
        <w:tc>
          <w:tcPr>
            <w:tcW w:w="733" w:type="dxa"/>
            <w:tcBorders>
              <w:top w:val="single" w:sz="4" w:space="0" w:color="auto"/>
              <w:left w:val="single" w:sz="4" w:space="0" w:color="auto"/>
              <w:bottom w:val="single" w:sz="4" w:space="0" w:color="auto"/>
              <w:right w:val="single" w:sz="4" w:space="0" w:color="auto"/>
            </w:tcBorders>
            <w:noWrap/>
            <w:vAlign w:val="center"/>
          </w:tcPr>
          <w:p w14:paraId="6D2C2E3A" w14:textId="266F911C" w:rsidR="00525E6A" w:rsidRDefault="00525E6A">
            <w:pPr>
              <w:widowControl/>
              <w:jc w:val="center"/>
              <w:rPr>
                <w:rFonts w:ascii="微软雅黑" w:hAnsi="微软雅黑" w:hint="eastAsia"/>
                <w:color w:val="000000"/>
                <w:sz w:val="18"/>
                <w:szCs w:val="18"/>
              </w:rPr>
            </w:pPr>
            <w:r>
              <w:rPr>
                <w:rFonts w:ascii="微软雅黑" w:hAnsi="微软雅黑" w:hint="eastAsia"/>
                <w:color w:val="000000"/>
                <w:sz w:val="18"/>
                <w:szCs w:val="18"/>
              </w:rPr>
              <w:lastRenderedPageBreak/>
              <w:t>1</w:t>
            </w:r>
          </w:p>
        </w:tc>
        <w:tc>
          <w:tcPr>
            <w:tcW w:w="1701" w:type="dxa"/>
            <w:tcBorders>
              <w:top w:val="single" w:sz="4" w:space="0" w:color="auto"/>
              <w:left w:val="nil"/>
              <w:bottom w:val="single" w:sz="4" w:space="0" w:color="auto"/>
              <w:right w:val="single" w:sz="4" w:space="0" w:color="auto"/>
            </w:tcBorders>
            <w:vAlign w:val="center"/>
          </w:tcPr>
          <w:p w14:paraId="119DFA49" w14:textId="77777777" w:rsidR="00525E6A" w:rsidRDefault="001134F4">
            <w:pPr>
              <w:widowControl/>
              <w:jc w:val="left"/>
              <w:rPr>
                <w:rFonts w:ascii="微软雅黑" w:hAnsi="微软雅黑" w:hint="eastAsia"/>
                <w:color w:val="000000"/>
                <w:sz w:val="18"/>
                <w:szCs w:val="18"/>
              </w:rPr>
            </w:pPr>
            <w:r>
              <w:rPr>
                <w:rFonts w:ascii="微软雅黑" w:hAnsi="微软雅黑" w:hint="eastAsia"/>
                <w:color w:val="000000"/>
                <w:sz w:val="18"/>
                <w:szCs w:val="18"/>
              </w:rPr>
              <w:t>特定疾病住院津贴加油包</w:t>
            </w:r>
          </w:p>
          <w:p w14:paraId="52F6500B" w14:textId="410B17BE" w:rsidR="001134F4" w:rsidRPr="00D92283" w:rsidRDefault="001134F4">
            <w:pPr>
              <w:widowControl/>
              <w:jc w:val="left"/>
              <w:rPr>
                <w:rFonts w:ascii="微软雅黑" w:hAnsi="微软雅黑" w:hint="eastAsia"/>
                <w:color w:val="000000"/>
                <w:sz w:val="18"/>
                <w:szCs w:val="18"/>
              </w:rPr>
            </w:pPr>
            <w:r>
              <w:rPr>
                <w:rFonts w:ascii="微软雅黑" w:hAnsi="微软雅黑" w:hint="eastAsia"/>
                <w:color w:val="000000"/>
                <w:sz w:val="18"/>
                <w:szCs w:val="18"/>
              </w:rPr>
              <w:t>（新保为必选，上一张保单期满后指定期限内重新投保为可选）</w:t>
            </w:r>
          </w:p>
        </w:tc>
        <w:tc>
          <w:tcPr>
            <w:tcW w:w="992" w:type="dxa"/>
            <w:tcBorders>
              <w:top w:val="single" w:sz="4" w:space="0" w:color="auto"/>
              <w:left w:val="single" w:sz="4" w:space="0" w:color="auto"/>
              <w:bottom w:val="single" w:sz="4" w:space="0" w:color="auto"/>
              <w:right w:val="single" w:sz="4" w:space="0" w:color="auto"/>
            </w:tcBorders>
            <w:noWrap/>
            <w:vAlign w:val="center"/>
          </w:tcPr>
          <w:p w14:paraId="4E69A244" w14:textId="05374033" w:rsidR="00525E6A" w:rsidRPr="00CE49F2" w:rsidRDefault="001134F4">
            <w:pPr>
              <w:widowControl/>
              <w:jc w:val="left"/>
              <w:rPr>
                <w:rFonts w:ascii="微软雅黑" w:hAnsi="微软雅黑" w:hint="eastAsia"/>
                <w:color w:val="000000"/>
                <w:sz w:val="18"/>
                <w:szCs w:val="18"/>
              </w:rPr>
            </w:pPr>
            <w:r w:rsidRPr="00CE49F2">
              <w:rPr>
                <w:rFonts w:ascii="微软雅黑" w:hAnsi="微软雅黑"/>
                <w:color w:val="000000"/>
                <w:sz w:val="18"/>
                <w:szCs w:val="18"/>
              </w:rPr>
              <w:t>7RW</w:t>
            </w:r>
          </w:p>
        </w:tc>
        <w:tc>
          <w:tcPr>
            <w:tcW w:w="2268" w:type="dxa"/>
            <w:tcBorders>
              <w:top w:val="single" w:sz="4" w:space="0" w:color="auto"/>
              <w:left w:val="nil"/>
              <w:bottom w:val="single" w:sz="4" w:space="0" w:color="auto"/>
              <w:right w:val="single" w:sz="4" w:space="0" w:color="auto"/>
            </w:tcBorders>
            <w:noWrap/>
            <w:vAlign w:val="center"/>
          </w:tcPr>
          <w:p w14:paraId="4582F69A" w14:textId="15195B38" w:rsidR="00525E6A" w:rsidRPr="00B242D0" w:rsidRDefault="006E55D6">
            <w:pPr>
              <w:widowControl/>
              <w:jc w:val="left"/>
              <w:rPr>
                <w:rFonts w:ascii="微软雅黑" w:hAnsi="微软雅黑" w:hint="eastAsia"/>
                <w:color w:val="000000"/>
                <w:sz w:val="18"/>
                <w:szCs w:val="18"/>
              </w:rPr>
            </w:pPr>
            <w:r>
              <w:rPr>
                <w:rFonts w:ascii="微软雅黑" w:hAnsi="微软雅黑" w:hint="eastAsia"/>
                <w:color w:val="000000"/>
                <w:sz w:val="18"/>
                <w:szCs w:val="18"/>
              </w:rPr>
              <w:t>个人医疗保险条款（互联网2025版B款）</w:t>
            </w:r>
          </w:p>
        </w:tc>
        <w:tc>
          <w:tcPr>
            <w:tcW w:w="1134" w:type="dxa"/>
            <w:tcBorders>
              <w:top w:val="single" w:sz="4" w:space="0" w:color="auto"/>
              <w:left w:val="nil"/>
              <w:bottom w:val="single" w:sz="4" w:space="0" w:color="auto"/>
              <w:right w:val="single" w:sz="4" w:space="0" w:color="auto"/>
            </w:tcBorders>
            <w:vAlign w:val="center"/>
          </w:tcPr>
          <w:p w14:paraId="4C3B3B00" w14:textId="0696BB13" w:rsidR="00525E6A" w:rsidRPr="00E4198E" w:rsidRDefault="00525E6A">
            <w:pPr>
              <w:widowControl/>
              <w:jc w:val="left"/>
              <w:rPr>
                <w:rFonts w:ascii="微软雅黑" w:hAnsi="微软雅黑" w:hint="eastAsia"/>
                <w:color w:val="000000"/>
                <w:sz w:val="18"/>
                <w:szCs w:val="18"/>
              </w:rPr>
            </w:pPr>
            <w:r w:rsidRPr="00525E6A">
              <w:rPr>
                <w:rFonts w:ascii="微软雅黑" w:hAnsi="微软雅黑"/>
                <w:color w:val="000000"/>
                <w:sz w:val="18"/>
                <w:szCs w:val="18"/>
              </w:rPr>
              <w:t>ZXG555</w:t>
            </w:r>
          </w:p>
        </w:tc>
        <w:tc>
          <w:tcPr>
            <w:tcW w:w="1418" w:type="dxa"/>
            <w:tcBorders>
              <w:top w:val="single" w:sz="4" w:space="0" w:color="auto"/>
              <w:left w:val="single" w:sz="4" w:space="0" w:color="auto"/>
              <w:bottom w:val="single" w:sz="4" w:space="0" w:color="auto"/>
              <w:right w:val="single" w:sz="4" w:space="0" w:color="auto"/>
            </w:tcBorders>
            <w:noWrap/>
            <w:vAlign w:val="center"/>
          </w:tcPr>
          <w:p w14:paraId="17534CAA" w14:textId="2800D29B" w:rsidR="00525E6A" w:rsidRPr="00E4198E" w:rsidRDefault="00525E6A">
            <w:pPr>
              <w:widowControl/>
              <w:jc w:val="left"/>
              <w:rPr>
                <w:rFonts w:ascii="微软雅黑" w:hAnsi="微软雅黑" w:hint="eastAsia"/>
                <w:color w:val="000000"/>
                <w:sz w:val="18"/>
                <w:szCs w:val="18"/>
              </w:rPr>
            </w:pPr>
            <w:r w:rsidRPr="00525E6A">
              <w:rPr>
                <w:rFonts w:ascii="微软雅黑" w:hAnsi="微软雅黑" w:hint="eastAsia"/>
                <w:color w:val="000000"/>
                <w:sz w:val="18"/>
                <w:szCs w:val="18"/>
              </w:rPr>
              <w:t>特定疾病住院津贴保险金</w:t>
            </w:r>
          </w:p>
        </w:tc>
      </w:tr>
      <w:tr w:rsidR="00E4198E" w14:paraId="1F7010DF" w14:textId="77777777">
        <w:trPr>
          <w:trHeight w:val="330"/>
        </w:trPr>
        <w:tc>
          <w:tcPr>
            <w:tcW w:w="733" w:type="dxa"/>
            <w:tcBorders>
              <w:top w:val="single" w:sz="4" w:space="0" w:color="auto"/>
              <w:left w:val="single" w:sz="4" w:space="0" w:color="auto"/>
              <w:bottom w:val="single" w:sz="4" w:space="0" w:color="auto"/>
              <w:right w:val="single" w:sz="4" w:space="0" w:color="auto"/>
            </w:tcBorders>
            <w:noWrap/>
            <w:vAlign w:val="center"/>
          </w:tcPr>
          <w:p w14:paraId="2771501B" w14:textId="2E0C2F0C" w:rsidR="00E4198E" w:rsidRDefault="00525E6A" w:rsidP="00E4198E">
            <w:pPr>
              <w:widowControl/>
              <w:jc w:val="center"/>
              <w:rPr>
                <w:rFonts w:ascii="微软雅黑" w:hAnsi="微软雅黑" w:hint="eastAsia"/>
                <w:color w:val="000000"/>
                <w:sz w:val="18"/>
                <w:szCs w:val="18"/>
              </w:rPr>
            </w:pPr>
            <w:r>
              <w:rPr>
                <w:rFonts w:ascii="微软雅黑" w:hAnsi="微软雅黑" w:hint="eastAsia"/>
                <w:color w:val="000000"/>
                <w:sz w:val="18"/>
                <w:szCs w:val="18"/>
              </w:rPr>
              <w:t>2</w:t>
            </w:r>
          </w:p>
        </w:tc>
        <w:tc>
          <w:tcPr>
            <w:tcW w:w="1701" w:type="dxa"/>
            <w:tcBorders>
              <w:top w:val="single" w:sz="4" w:space="0" w:color="auto"/>
              <w:left w:val="nil"/>
              <w:bottom w:val="single" w:sz="4" w:space="0" w:color="auto"/>
              <w:right w:val="single" w:sz="4" w:space="0" w:color="auto"/>
            </w:tcBorders>
            <w:vAlign w:val="center"/>
          </w:tcPr>
          <w:p w14:paraId="7C31C9CE" w14:textId="6FA35874" w:rsidR="00582911" w:rsidRDefault="0066568D" w:rsidP="00E4198E">
            <w:pPr>
              <w:widowControl/>
              <w:jc w:val="left"/>
              <w:rPr>
                <w:rFonts w:ascii="微软雅黑" w:hAnsi="微软雅黑" w:hint="eastAsia"/>
                <w:color w:val="000000"/>
                <w:sz w:val="18"/>
                <w:szCs w:val="18"/>
              </w:rPr>
            </w:pPr>
            <w:r>
              <w:rPr>
                <w:rFonts w:ascii="微软雅黑" w:hAnsi="微软雅黑" w:hint="eastAsia"/>
                <w:color w:val="000000"/>
                <w:sz w:val="18"/>
                <w:szCs w:val="18"/>
              </w:rPr>
              <w:t>特定疾病异地转诊</w:t>
            </w:r>
            <w:r w:rsidR="00E4198E" w:rsidRPr="00E4198E">
              <w:rPr>
                <w:rFonts w:ascii="微软雅黑" w:hAnsi="微软雅黑" w:hint="eastAsia"/>
                <w:color w:val="000000"/>
                <w:sz w:val="18"/>
                <w:szCs w:val="18"/>
              </w:rPr>
              <w:t>公共交通费用及住宿费用</w:t>
            </w:r>
            <w:r w:rsidR="006225D9">
              <w:rPr>
                <w:rFonts w:ascii="微软雅黑" w:hAnsi="微软雅黑" w:hint="eastAsia"/>
                <w:color w:val="000000"/>
                <w:sz w:val="18"/>
                <w:szCs w:val="18"/>
              </w:rPr>
              <w:t>加油包</w:t>
            </w:r>
          </w:p>
          <w:p w14:paraId="411AE8AF" w14:textId="2F30BF90" w:rsidR="00E4198E" w:rsidRPr="00D92283" w:rsidRDefault="00E4198E" w:rsidP="00E4198E">
            <w:pPr>
              <w:widowControl/>
              <w:jc w:val="left"/>
              <w:rPr>
                <w:rFonts w:ascii="微软雅黑" w:hAnsi="微软雅黑" w:hint="eastAsia"/>
                <w:color w:val="000000"/>
                <w:sz w:val="18"/>
                <w:szCs w:val="18"/>
              </w:rPr>
            </w:pPr>
            <w:r>
              <w:rPr>
                <w:rFonts w:ascii="微软雅黑" w:hAnsi="微软雅黑" w:hint="eastAsia"/>
                <w:color w:val="000000"/>
                <w:sz w:val="18"/>
                <w:szCs w:val="18"/>
              </w:rPr>
              <w:t>（新保为必选，上一张保单期满后指定期限内重新投保为可选）</w:t>
            </w:r>
          </w:p>
        </w:tc>
        <w:tc>
          <w:tcPr>
            <w:tcW w:w="992" w:type="dxa"/>
            <w:tcBorders>
              <w:top w:val="single" w:sz="4" w:space="0" w:color="auto"/>
              <w:left w:val="single" w:sz="4" w:space="0" w:color="auto"/>
              <w:bottom w:val="single" w:sz="4" w:space="0" w:color="auto"/>
              <w:right w:val="single" w:sz="4" w:space="0" w:color="auto"/>
            </w:tcBorders>
            <w:noWrap/>
            <w:vAlign w:val="center"/>
          </w:tcPr>
          <w:p w14:paraId="405D695A" w14:textId="3E50BFA7" w:rsidR="00CE49F2" w:rsidRPr="00CE49F2" w:rsidRDefault="00CE49F2" w:rsidP="00CE49F2">
            <w:pPr>
              <w:widowControl/>
              <w:jc w:val="left"/>
              <w:rPr>
                <w:rFonts w:ascii="微软雅黑" w:hAnsi="微软雅黑" w:hint="eastAsia"/>
                <w:color w:val="000000"/>
                <w:sz w:val="18"/>
                <w:szCs w:val="18"/>
              </w:rPr>
            </w:pPr>
            <w:r w:rsidRPr="00CE49F2">
              <w:rPr>
                <w:rFonts w:ascii="微软雅黑" w:hAnsi="微软雅黑"/>
                <w:color w:val="000000"/>
                <w:sz w:val="18"/>
                <w:szCs w:val="18"/>
              </w:rPr>
              <w:t>7RW</w:t>
            </w:r>
          </w:p>
        </w:tc>
        <w:tc>
          <w:tcPr>
            <w:tcW w:w="2268" w:type="dxa"/>
            <w:tcBorders>
              <w:top w:val="single" w:sz="4" w:space="0" w:color="auto"/>
              <w:left w:val="nil"/>
              <w:bottom w:val="single" w:sz="4" w:space="0" w:color="auto"/>
              <w:right w:val="single" w:sz="4" w:space="0" w:color="auto"/>
            </w:tcBorders>
            <w:noWrap/>
            <w:vAlign w:val="center"/>
          </w:tcPr>
          <w:p w14:paraId="5A9F6B20" w14:textId="218C5C47" w:rsidR="00E4198E" w:rsidRPr="00B242D0" w:rsidRDefault="00525E6A" w:rsidP="00E4198E">
            <w:pPr>
              <w:widowControl/>
              <w:jc w:val="left"/>
              <w:rPr>
                <w:rFonts w:ascii="微软雅黑" w:hAnsi="微软雅黑" w:hint="eastAsia"/>
                <w:color w:val="000000"/>
                <w:sz w:val="18"/>
                <w:szCs w:val="18"/>
              </w:rPr>
            </w:pPr>
            <w:r>
              <w:rPr>
                <w:rFonts w:ascii="微软雅黑" w:hAnsi="微软雅黑" w:hint="eastAsia"/>
                <w:color w:val="000000"/>
                <w:sz w:val="18"/>
                <w:szCs w:val="18"/>
              </w:rPr>
              <w:t>个人医疗保险条款（互联网2025版B款）</w:t>
            </w:r>
          </w:p>
        </w:tc>
        <w:tc>
          <w:tcPr>
            <w:tcW w:w="1134" w:type="dxa"/>
            <w:tcBorders>
              <w:top w:val="single" w:sz="4" w:space="0" w:color="auto"/>
              <w:left w:val="nil"/>
              <w:bottom w:val="single" w:sz="4" w:space="0" w:color="auto"/>
              <w:right w:val="single" w:sz="4" w:space="0" w:color="auto"/>
            </w:tcBorders>
            <w:vAlign w:val="center"/>
          </w:tcPr>
          <w:p w14:paraId="30DD84C4" w14:textId="660AA76C" w:rsidR="00E4198E" w:rsidRPr="00E4198E" w:rsidRDefault="00525E6A" w:rsidP="00E4198E">
            <w:pPr>
              <w:widowControl/>
              <w:jc w:val="left"/>
              <w:rPr>
                <w:rFonts w:ascii="微软雅黑" w:hAnsi="微软雅黑" w:hint="eastAsia"/>
                <w:color w:val="000000"/>
                <w:sz w:val="18"/>
                <w:szCs w:val="18"/>
              </w:rPr>
            </w:pPr>
            <w:r w:rsidRPr="00525E6A">
              <w:rPr>
                <w:rFonts w:ascii="微软雅黑" w:hAnsi="微软雅黑"/>
                <w:color w:val="000000"/>
                <w:sz w:val="18"/>
                <w:szCs w:val="18"/>
              </w:rPr>
              <w:t>ZXG556</w:t>
            </w:r>
          </w:p>
        </w:tc>
        <w:tc>
          <w:tcPr>
            <w:tcW w:w="1418" w:type="dxa"/>
            <w:tcBorders>
              <w:top w:val="single" w:sz="4" w:space="0" w:color="auto"/>
              <w:left w:val="single" w:sz="4" w:space="0" w:color="auto"/>
              <w:bottom w:val="single" w:sz="4" w:space="0" w:color="auto"/>
              <w:right w:val="single" w:sz="4" w:space="0" w:color="auto"/>
            </w:tcBorders>
            <w:noWrap/>
            <w:vAlign w:val="center"/>
          </w:tcPr>
          <w:p w14:paraId="3D3B1A63" w14:textId="5E329BC9" w:rsidR="00E4198E" w:rsidRPr="00E4198E" w:rsidRDefault="0066568D" w:rsidP="00E4198E">
            <w:pPr>
              <w:widowControl/>
              <w:jc w:val="left"/>
              <w:rPr>
                <w:rFonts w:ascii="微软雅黑" w:hAnsi="微软雅黑" w:hint="eastAsia"/>
                <w:color w:val="000000"/>
                <w:sz w:val="18"/>
                <w:szCs w:val="18"/>
              </w:rPr>
            </w:pPr>
            <w:r>
              <w:rPr>
                <w:rFonts w:ascii="微软雅黑" w:hAnsi="微软雅黑" w:hint="eastAsia"/>
                <w:color w:val="000000"/>
                <w:sz w:val="18"/>
                <w:szCs w:val="18"/>
              </w:rPr>
              <w:t>特定疾病异地转诊</w:t>
            </w:r>
            <w:r w:rsidR="00BC14DD" w:rsidRPr="00BC14DD">
              <w:rPr>
                <w:rFonts w:ascii="微软雅黑" w:hAnsi="微软雅黑" w:hint="eastAsia"/>
                <w:color w:val="000000"/>
                <w:sz w:val="18"/>
                <w:szCs w:val="18"/>
              </w:rPr>
              <w:t>公共交通费用及住宿费用保险金</w:t>
            </w:r>
          </w:p>
        </w:tc>
      </w:tr>
      <w:tr w:rsidR="00E4198E" w14:paraId="4578975E" w14:textId="77777777" w:rsidTr="00E97C09">
        <w:trPr>
          <w:trHeight w:val="330"/>
        </w:trPr>
        <w:tc>
          <w:tcPr>
            <w:tcW w:w="733" w:type="dxa"/>
            <w:vMerge w:val="restart"/>
            <w:tcBorders>
              <w:top w:val="single" w:sz="4" w:space="0" w:color="auto"/>
              <w:left w:val="single" w:sz="4" w:space="0" w:color="auto"/>
              <w:right w:val="single" w:sz="4" w:space="0" w:color="auto"/>
            </w:tcBorders>
            <w:noWrap/>
            <w:vAlign w:val="center"/>
          </w:tcPr>
          <w:p w14:paraId="170BBCED" w14:textId="4EF91D1E" w:rsidR="00E4198E" w:rsidRDefault="00525E6A" w:rsidP="00E4198E">
            <w:pPr>
              <w:widowControl/>
              <w:jc w:val="center"/>
              <w:rPr>
                <w:rFonts w:ascii="微软雅黑" w:hAnsi="微软雅黑" w:hint="eastAsia"/>
                <w:color w:val="000000"/>
                <w:sz w:val="18"/>
                <w:szCs w:val="18"/>
              </w:rPr>
            </w:pPr>
            <w:r>
              <w:rPr>
                <w:rFonts w:ascii="微软雅黑" w:hAnsi="微软雅黑" w:hint="eastAsia"/>
                <w:color w:val="000000"/>
                <w:sz w:val="18"/>
                <w:szCs w:val="18"/>
              </w:rPr>
              <w:t>3</w:t>
            </w:r>
          </w:p>
        </w:tc>
        <w:tc>
          <w:tcPr>
            <w:tcW w:w="1701" w:type="dxa"/>
            <w:vMerge w:val="restart"/>
            <w:tcBorders>
              <w:top w:val="single" w:sz="4" w:space="0" w:color="auto"/>
              <w:left w:val="nil"/>
              <w:right w:val="single" w:sz="4" w:space="0" w:color="auto"/>
            </w:tcBorders>
            <w:vAlign w:val="center"/>
          </w:tcPr>
          <w:p w14:paraId="385B982E" w14:textId="65BAB191" w:rsidR="00E4198E" w:rsidRDefault="00E4198E" w:rsidP="00E4198E">
            <w:pPr>
              <w:widowControl/>
              <w:jc w:val="left"/>
              <w:rPr>
                <w:rFonts w:ascii="微软雅黑" w:hAnsi="微软雅黑" w:hint="eastAsia"/>
                <w:color w:val="000000"/>
                <w:sz w:val="18"/>
                <w:szCs w:val="18"/>
              </w:rPr>
            </w:pPr>
            <w:r>
              <w:rPr>
                <w:rFonts w:ascii="微软雅黑" w:hAnsi="微软雅黑" w:hint="eastAsia"/>
                <w:color w:val="000000"/>
                <w:sz w:val="18"/>
                <w:szCs w:val="18"/>
              </w:rPr>
              <w:t>门急诊医疗加油包</w:t>
            </w:r>
          </w:p>
        </w:tc>
        <w:tc>
          <w:tcPr>
            <w:tcW w:w="992" w:type="dxa"/>
            <w:vMerge w:val="restart"/>
            <w:tcBorders>
              <w:top w:val="single" w:sz="4" w:space="0" w:color="auto"/>
              <w:left w:val="single" w:sz="4" w:space="0" w:color="auto"/>
              <w:right w:val="single" w:sz="4" w:space="0" w:color="auto"/>
            </w:tcBorders>
            <w:noWrap/>
            <w:vAlign w:val="center"/>
          </w:tcPr>
          <w:p w14:paraId="2CE9EC83" w14:textId="07083A6D" w:rsidR="00E4198E" w:rsidRDefault="00CE49F2" w:rsidP="00E4198E">
            <w:pPr>
              <w:widowControl/>
              <w:jc w:val="left"/>
              <w:rPr>
                <w:rFonts w:ascii="微软雅黑" w:hAnsi="微软雅黑" w:hint="eastAsia"/>
                <w:color w:val="000000"/>
                <w:sz w:val="18"/>
                <w:szCs w:val="18"/>
              </w:rPr>
            </w:pPr>
            <w:r w:rsidRPr="00CE49F2">
              <w:rPr>
                <w:rFonts w:ascii="微软雅黑" w:hAnsi="微软雅黑"/>
                <w:color w:val="000000"/>
                <w:sz w:val="18"/>
                <w:szCs w:val="18"/>
              </w:rPr>
              <w:t>7RW</w:t>
            </w:r>
          </w:p>
        </w:tc>
        <w:tc>
          <w:tcPr>
            <w:tcW w:w="2268" w:type="dxa"/>
            <w:vMerge w:val="restart"/>
            <w:tcBorders>
              <w:top w:val="single" w:sz="4" w:space="0" w:color="auto"/>
              <w:left w:val="nil"/>
              <w:right w:val="single" w:sz="4" w:space="0" w:color="auto"/>
            </w:tcBorders>
            <w:noWrap/>
            <w:vAlign w:val="center"/>
          </w:tcPr>
          <w:p w14:paraId="2523223A" w14:textId="0479814B" w:rsidR="00E4198E" w:rsidRDefault="00525E6A" w:rsidP="00E4198E">
            <w:pPr>
              <w:widowControl/>
              <w:jc w:val="left"/>
              <w:rPr>
                <w:rFonts w:ascii="微软雅黑" w:hAnsi="微软雅黑" w:hint="eastAsia"/>
                <w:color w:val="000000"/>
                <w:sz w:val="18"/>
                <w:szCs w:val="18"/>
              </w:rPr>
            </w:pPr>
            <w:r>
              <w:rPr>
                <w:rFonts w:ascii="微软雅黑" w:hAnsi="微软雅黑" w:hint="eastAsia"/>
                <w:color w:val="000000"/>
                <w:sz w:val="18"/>
                <w:szCs w:val="18"/>
              </w:rPr>
              <w:t>个人医疗保险条款（互联网2025版B款）</w:t>
            </w:r>
          </w:p>
        </w:tc>
        <w:tc>
          <w:tcPr>
            <w:tcW w:w="1134" w:type="dxa"/>
            <w:tcBorders>
              <w:top w:val="single" w:sz="4" w:space="0" w:color="auto"/>
              <w:left w:val="nil"/>
              <w:bottom w:val="single" w:sz="4" w:space="0" w:color="auto"/>
              <w:right w:val="single" w:sz="4" w:space="0" w:color="auto"/>
            </w:tcBorders>
            <w:vAlign w:val="center"/>
          </w:tcPr>
          <w:p w14:paraId="4FE4CD3B" w14:textId="7862DFE3" w:rsidR="00E4198E" w:rsidRDefault="00E4198E" w:rsidP="00E4198E">
            <w:pPr>
              <w:widowControl/>
              <w:jc w:val="left"/>
              <w:rPr>
                <w:rFonts w:ascii="微软雅黑" w:hAnsi="微软雅黑" w:hint="eastAsia"/>
                <w:color w:val="000000"/>
                <w:sz w:val="18"/>
                <w:szCs w:val="18"/>
              </w:rPr>
            </w:pPr>
            <w:r w:rsidRPr="008B1693">
              <w:rPr>
                <w:rFonts w:ascii="微软雅黑" w:hAnsi="微软雅黑"/>
                <w:color w:val="000000"/>
                <w:sz w:val="18"/>
                <w:szCs w:val="18"/>
              </w:rPr>
              <w:t>ZXG012</w:t>
            </w:r>
          </w:p>
        </w:tc>
        <w:tc>
          <w:tcPr>
            <w:tcW w:w="1418" w:type="dxa"/>
            <w:tcBorders>
              <w:top w:val="single" w:sz="4" w:space="0" w:color="auto"/>
              <w:left w:val="single" w:sz="4" w:space="0" w:color="auto"/>
              <w:bottom w:val="single" w:sz="4" w:space="0" w:color="auto"/>
              <w:right w:val="single" w:sz="4" w:space="0" w:color="auto"/>
            </w:tcBorders>
            <w:noWrap/>
            <w:vAlign w:val="center"/>
          </w:tcPr>
          <w:p w14:paraId="17A23930" w14:textId="65747D4E" w:rsidR="00E4198E" w:rsidRDefault="00E4198E" w:rsidP="00E4198E">
            <w:pPr>
              <w:widowControl/>
              <w:jc w:val="left"/>
              <w:rPr>
                <w:rFonts w:ascii="微软雅黑" w:hAnsi="微软雅黑" w:hint="eastAsia"/>
                <w:color w:val="000000"/>
                <w:sz w:val="18"/>
                <w:szCs w:val="18"/>
              </w:rPr>
            </w:pPr>
            <w:r>
              <w:rPr>
                <w:rFonts w:ascii="微软雅黑" w:hAnsi="微软雅黑" w:hint="eastAsia"/>
                <w:color w:val="000000"/>
                <w:sz w:val="18"/>
                <w:szCs w:val="18"/>
              </w:rPr>
              <w:t>门急诊医疗保险金</w:t>
            </w:r>
          </w:p>
        </w:tc>
      </w:tr>
      <w:tr w:rsidR="00E4198E" w14:paraId="1AB6DD8C" w14:textId="77777777" w:rsidTr="00E97C09">
        <w:trPr>
          <w:trHeight w:val="330"/>
        </w:trPr>
        <w:tc>
          <w:tcPr>
            <w:tcW w:w="733" w:type="dxa"/>
            <w:vMerge/>
            <w:tcBorders>
              <w:left w:val="single" w:sz="4" w:space="0" w:color="auto"/>
              <w:bottom w:val="single" w:sz="4" w:space="0" w:color="auto"/>
              <w:right w:val="single" w:sz="4" w:space="0" w:color="auto"/>
            </w:tcBorders>
            <w:noWrap/>
            <w:vAlign w:val="center"/>
          </w:tcPr>
          <w:p w14:paraId="46BCD3E5" w14:textId="77777777" w:rsidR="00E4198E" w:rsidRDefault="00E4198E" w:rsidP="00E4198E">
            <w:pPr>
              <w:widowControl/>
              <w:jc w:val="center"/>
              <w:rPr>
                <w:rFonts w:ascii="微软雅黑" w:hAnsi="微软雅黑" w:hint="eastAsia"/>
                <w:color w:val="000000"/>
                <w:sz w:val="18"/>
                <w:szCs w:val="18"/>
              </w:rPr>
            </w:pPr>
          </w:p>
        </w:tc>
        <w:tc>
          <w:tcPr>
            <w:tcW w:w="1701" w:type="dxa"/>
            <w:vMerge/>
            <w:tcBorders>
              <w:left w:val="nil"/>
              <w:bottom w:val="single" w:sz="4" w:space="0" w:color="auto"/>
              <w:right w:val="single" w:sz="4" w:space="0" w:color="auto"/>
            </w:tcBorders>
            <w:vAlign w:val="center"/>
          </w:tcPr>
          <w:p w14:paraId="5519D5ED" w14:textId="77777777" w:rsidR="00E4198E" w:rsidRDefault="00E4198E" w:rsidP="00E4198E">
            <w:pPr>
              <w:widowControl/>
              <w:jc w:val="left"/>
              <w:rPr>
                <w:rFonts w:ascii="微软雅黑" w:hAnsi="微软雅黑" w:hint="eastAsia"/>
                <w:color w:val="000000"/>
                <w:sz w:val="18"/>
                <w:szCs w:val="18"/>
              </w:rPr>
            </w:pPr>
          </w:p>
        </w:tc>
        <w:tc>
          <w:tcPr>
            <w:tcW w:w="992" w:type="dxa"/>
            <w:vMerge/>
            <w:tcBorders>
              <w:left w:val="single" w:sz="4" w:space="0" w:color="auto"/>
              <w:bottom w:val="single" w:sz="4" w:space="0" w:color="auto"/>
              <w:right w:val="single" w:sz="4" w:space="0" w:color="auto"/>
            </w:tcBorders>
            <w:noWrap/>
            <w:vAlign w:val="center"/>
          </w:tcPr>
          <w:p w14:paraId="5B30C7DA" w14:textId="60FDB32C" w:rsidR="00E4198E" w:rsidRPr="008B1693" w:rsidRDefault="00E4198E" w:rsidP="00E4198E">
            <w:pPr>
              <w:widowControl/>
              <w:jc w:val="left"/>
              <w:rPr>
                <w:rFonts w:ascii="微软雅黑" w:hAnsi="微软雅黑" w:hint="eastAsia"/>
                <w:color w:val="000000"/>
                <w:sz w:val="18"/>
                <w:szCs w:val="18"/>
              </w:rPr>
            </w:pPr>
          </w:p>
        </w:tc>
        <w:tc>
          <w:tcPr>
            <w:tcW w:w="2268" w:type="dxa"/>
            <w:vMerge/>
            <w:tcBorders>
              <w:left w:val="nil"/>
              <w:bottom w:val="single" w:sz="4" w:space="0" w:color="auto"/>
              <w:right w:val="single" w:sz="4" w:space="0" w:color="auto"/>
            </w:tcBorders>
            <w:noWrap/>
            <w:vAlign w:val="center"/>
          </w:tcPr>
          <w:p w14:paraId="796FDF77" w14:textId="77777777" w:rsidR="00E4198E" w:rsidRDefault="00E4198E" w:rsidP="00E4198E">
            <w:pPr>
              <w:widowControl/>
              <w:jc w:val="left"/>
              <w:rPr>
                <w:rFonts w:ascii="微软雅黑" w:hAnsi="微软雅黑" w:hint="eastAsia"/>
                <w:color w:val="000000"/>
                <w:sz w:val="18"/>
                <w:szCs w:val="18"/>
              </w:rPr>
            </w:pPr>
          </w:p>
        </w:tc>
        <w:tc>
          <w:tcPr>
            <w:tcW w:w="1134" w:type="dxa"/>
            <w:tcBorders>
              <w:top w:val="single" w:sz="4" w:space="0" w:color="auto"/>
              <w:left w:val="nil"/>
              <w:bottom w:val="single" w:sz="4" w:space="0" w:color="auto"/>
              <w:right w:val="single" w:sz="4" w:space="0" w:color="auto"/>
            </w:tcBorders>
            <w:vAlign w:val="center"/>
          </w:tcPr>
          <w:p w14:paraId="53DCE04D" w14:textId="3BE89E94" w:rsidR="00E4198E" w:rsidRPr="008B1693" w:rsidRDefault="00E4198E" w:rsidP="00E4198E">
            <w:pPr>
              <w:widowControl/>
              <w:jc w:val="left"/>
              <w:rPr>
                <w:rFonts w:ascii="微软雅黑" w:hAnsi="微软雅黑" w:hint="eastAsia"/>
                <w:color w:val="000000"/>
                <w:sz w:val="18"/>
                <w:szCs w:val="18"/>
              </w:rPr>
            </w:pPr>
            <w:r w:rsidRPr="008B1693">
              <w:rPr>
                <w:rFonts w:ascii="微软雅黑" w:hAnsi="微软雅黑"/>
                <w:color w:val="000000"/>
                <w:sz w:val="18"/>
                <w:szCs w:val="18"/>
              </w:rPr>
              <w:t>ZXG343</w:t>
            </w:r>
          </w:p>
        </w:tc>
        <w:tc>
          <w:tcPr>
            <w:tcW w:w="1418" w:type="dxa"/>
            <w:tcBorders>
              <w:top w:val="single" w:sz="4" w:space="0" w:color="auto"/>
              <w:left w:val="single" w:sz="4" w:space="0" w:color="auto"/>
              <w:bottom w:val="single" w:sz="4" w:space="0" w:color="auto"/>
              <w:right w:val="single" w:sz="4" w:space="0" w:color="auto"/>
            </w:tcBorders>
            <w:noWrap/>
            <w:vAlign w:val="center"/>
          </w:tcPr>
          <w:p w14:paraId="5B95BE6A" w14:textId="2222F893" w:rsidR="00E4198E" w:rsidRDefault="00E4198E" w:rsidP="00E4198E">
            <w:pPr>
              <w:widowControl/>
              <w:jc w:val="left"/>
              <w:rPr>
                <w:rFonts w:ascii="微软雅黑" w:hAnsi="微软雅黑" w:hint="eastAsia"/>
                <w:color w:val="000000"/>
                <w:sz w:val="18"/>
                <w:szCs w:val="18"/>
              </w:rPr>
            </w:pPr>
            <w:r w:rsidRPr="008B1693">
              <w:rPr>
                <w:rFonts w:ascii="微软雅黑" w:hAnsi="微软雅黑" w:hint="eastAsia"/>
                <w:color w:val="000000"/>
                <w:sz w:val="18"/>
                <w:szCs w:val="18"/>
              </w:rPr>
              <w:t>互联网药品费用医疗保险金</w:t>
            </w:r>
          </w:p>
        </w:tc>
      </w:tr>
      <w:tr w:rsidR="00E4198E" w14:paraId="3B3F0C37" w14:textId="77777777">
        <w:trPr>
          <w:trHeight w:val="330"/>
        </w:trPr>
        <w:tc>
          <w:tcPr>
            <w:tcW w:w="733" w:type="dxa"/>
            <w:tcBorders>
              <w:top w:val="single" w:sz="4" w:space="0" w:color="auto"/>
              <w:left w:val="single" w:sz="4" w:space="0" w:color="auto"/>
              <w:bottom w:val="single" w:sz="4" w:space="0" w:color="auto"/>
              <w:right w:val="single" w:sz="4" w:space="0" w:color="auto"/>
            </w:tcBorders>
            <w:noWrap/>
            <w:vAlign w:val="center"/>
          </w:tcPr>
          <w:p w14:paraId="3E53BC14" w14:textId="1521C355" w:rsidR="00E4198E" w:rsidRDefault="00525E6A" w:rsidP="00E4198E">
            <w:pPr>
              <w:widowControl/>
              <w:jc w:val="center"/>
              <w:rPr>
                <w:rFonts w:ascii="微软雅黑" w:hAnsi="微软雅黑" w:hint="eastAsia"/>
                <w:color w:val="000000"/>
                <w:sz w:val="18"/>
                <w:szCs w:val="18"/>
              </w:rPr>
            </w:pPr>
            <w:r>
              <w:rPr>
                <w:rFonts w:ascii="微软雅黑" w:hAnsi="微软雅黑" w:hint="eastAsia"/>
                <w:color w:val="000000"/>
                <w:sz w:val="18"/>
                <w:szCs w:val="18"/>
              </w:rPr>
              <w:t>4</w:t>
            </w:r>
          </w:p>
        </w:tc>
        <w:tc>
          <w:tcPr>
            <w:tcW w:w="1701" w:type="dxa"/>
            <w:tcBorders>
              <w:top w:val="single" w:sz="4" w:space="0" w:color="auto"/>
              <w:left w:val="nil"/>
              <w:bottom w:val="single" w:sz="4" w:space="0" w:color="auto"/>
              <w:right w:val="single" w:sz="4" w:space="0" w:color="auto"/>
            </w:tcBorders>
            <w:vAlign w:val="center"/>
          </w:tcPr>
          <w:p w14:paraId="2D631752" w14:textId="027CC45E" w:rsidR="00E4198E" w:rsidRDefault="00E4198E" w:rsidP="00E4198E">
            <w:pPr>
              <w:widowControl/>
              <w:jc w:val="left"/>
              <w:rPr>
                <w:rFonts w:ascii="微软雅黑" w:hAnsi="微软雅黑" w:hint="eastAsia"/>
                <w:color w:val="000000"/>
                <w:sz w:val="18"/>
                <w:szCs w:val="18"/>
              </w:rPr>
            </w:pPr>
            <w:r>
              <w:rPr>
                <w:rFonts w:ascii="微软雅黑" w:hAnsi="微软雅黑" w:hint="eastAsia"/>
                <w:color w:val="000000"/>
                <w:sz w:val="18"/>
                <w:szCs w:val="18"/>
              </w:rPr>
              <w:t>重大疾病加油包</w:t>
            </w:r>
          </w:p>
        </w:tc>
        <w:tc>
          <w:tcPr>
            <w:tcW w:w="992" w:type="dxa"/>
            <w:tcBorders>
              <w:top w:val="single" w:sz="4" w:space="0" w:color="auto"/>
              <w:left w:val="single" w:sz="4" w:space="0" w:color="auto"/>
              <w:bottom w:val="single" w:sz="4" w:space="0" w:color="auto"/>
              <w:right w:val="single" w:sz="4" w:space="0" w:color="auto"/>
            </w:tcBorders>
            <w:noWrap/>
            <w:vAlign w:val="center"/>
          </w:tcPr>
          <w:p w14:paraId="4D826647" w14:textId="77777777" w:rsidR="00E4198E" w:rsidRDefault="00E4198E" w:rsidP="00E4198E">
            <w:pPr>
              <w:widowControl/>
              <w:jc w:val="left"/>
              <w:rPr>
                <w:rFonts w:ascii="微软雅黑" w:hAnsi="微软雅黑" w:hint="eastAsia"/>
                <w:color w:val="000000"/>
                <w:sz w:val="18"/>
                <w:szCs w:val="18"/>
              </w:rPr>
            </w:pPr>
            <w:r>
              <w:rPr>
                <w:rFonts w:ascii="微软雅黑" w:hAnsi="微软雅黑"/>
                <w:color w:val="000000"/>
                <w:sz w:val="18"/>
                <w:szCs w:val="18"/>
              </w:rPr>
              <w:t>7X9</w:t>
            </w:r>
          </w:p>
        </w:tc>
        <w:tc>
          <w:tcPr>
            <w:tcW w:w="2268" w:type="dxa"/>
            <w:tcBorders>
              <w:top w:val="single" w:sz="4" w:space="0" w:color="auto"/>
              <w:left w:val="nil"/>
              <w:bottom w:val="single" w:sz="4" w:space="0" w:color="auto"/>
              <w:right w:val="single" w:sz="4" w:space="0" w:color="auto"/>
            </w:tcBorders>
            <w:noWrap/>
            <w:vAlign w:val="center"/>
          </w:tcPr>
          <w:p w14:paraId="1E9A8232" w14:textId="77777777" w:rsidR="00E4198E" w:rsidRDefault="00E4198E" w:rsidP="00E4198E">
            <w:pPr>
              <w:widowControl/>
              <w:jc w:val="left"/>
              <w:rPr>
                <w:rFonts w:ascii="微软雅黑" w:hAnsi="微软雅黑" w:hint="eastAsia"/>
                <w:color w:val="000000"/>
                <w:sz w:val="18"/>
                <w:szCs w:val="18"/>
              </w:rPr>
            </w:pPr>
            <w:r>
              <w:rPr>
                <w:rFonts w:ascii="微软雅黑" w:hAnsi="微软雅黑" w:hint="eastAsia"/>
                <w:color w:val="000000"/>
                <w:sz w:val="18"/>
                <w:szCs w:val="18"/>
              </w:rPr>
              <w:t>个人重大疾病保险条款（互联网2022版A款）</w:t>
            </w:r>
          </w:p>
        </w:tc>
        <w:tc>
          <w:tcPr>
            <w:tcW w:w="1134" w:type="dxa"/>
            <w:tcBorders>
              <w:top w:val="single" w:sz="4" w:space="0" w:color="auto"/>
              <w:left w:val="nil"/>
              <w:bottom w:val="single" w:sz="4" w:space="0" w:color="auto"/>
              <w:right w:val="single" w:sz="4" w:space="0" w:color="auto"/>
            </w:tcBorders>
            <w:vAlign w:val="center"/>
          </w:tcPr>
          <w:p w14:paraId="288167D2" w14:textId="77777777" w:rsidR="00E4198E" w:rsidRDefault="00E4198E" w:rsidP="00E4198E">
            <w:pPr>
              <w:widowControl/>
              <w:jc w:val="left"/>
              <w:rPr>
                <w:rFonts w:ascii="微软雅黑" w:hAnsi="微软雅黑" w:hint="eastAsia"/>
                <w:color w:val="000000"/>
                <w:sz w:val="18"/>
                <w:szCs w:val="18"/>
              </w:rPr>
            </w:pPr>
            <w:r>
              <w:rPr>
                <w:rFonts w:ascii="微软雅黑" w:hAnsi="微软雅黑"/>
                <w:color w:val="000000"/>
                <w:sz w:val="18"/>
                <w:szCs w:val="18"/>
              </w:rPr>
              <w:t>ZXG001</w:t>
            </w:r>
          </w:p>
        </w:tc>
        <w:tc>
          <w:tcPr>
            <w:tcW w:w="1418" w:type="dxa"/>
            <w:tcBorders>
              <w:top w:val="single" w:sz="4" w:space="0" w:color="auto"/>
              <w:left w:val="single" w:sz="4" w:space="0" w:color="auto"/>
              <w:bottom w:val="single" w:sz="4" w:space="0" w:color="auto"/>
              <w:right w:val="single" w:sz="4" w:space="0" w:color="auto"/>
            </w:tcBorders>
            <w:noWrap/>
            <w:vAlign w:val="center"/>
          </w:tcPr>
          <w:p w14:paraId="0778AAD9" w14:textId="77777777" w:rsidR="00E4198E" w:rsidRDefault="00E4198E" w:rsidP="00E4198E">
            <w:pPr>
              <w:widowControl/>
              <w:jc w:val="left"/>
              <w:rPr>
                <w:rFonts w:ascii="微软雅黑" w:hAnsi="微软雅黑" w:hint="eastAsia"/>
                <w:color w:val="000000"/>
                <w:sz w:val="18"/>
                <w:szCs w:val="18"/>
              </w:rPr>
            </w:pPr>
            <w:r>
              <w:rPr>
                <w:rFonts w:ascii="微软雅黑" w:hAnsi="微软雅黑" w:hint="eastAsia"/>
                <w:color w:val="000000"/>
                <w:sz w:val="18"/>
                <w:szCs w:val="18"/>
              </w:rPr>
              <w:t>重大疾病保险金</w:t>
            </w:r>
          </w:p>
        </w:tc>
      </w:tr>
    </w:tbl>
    <w:p w14:paraId="33CF860D" w14:textId="77777777" w:rsidR="00BD4244" w:rsidRDefault="00BD4244">
      <w:pPr>
        <w:rPr>
          <w:rFonts w:ascii="微软雅黑" w:hAnsi="微软雅黑" w:hint="eastAsia"/>
          <w:color w:val="000000"/>
        </w:rPr>
      </w:pPr>
    </w:p>
    <w:p w14:paraId="3B5669EE" w14:textId="77777777" w:rsidR="00BD4244" w:rsidRDefault="00000000">
      <w:pPr>
        <w:pStyle w:val="2"/>
      </w:pPr>
      <w:bookmarkStart w:id="13" w:name="_Toc7518"/>
      <w:bookmarkStart w:id="14" w:name="_Toc32535"/>
      <w:r>
        <w:rPr>
          <w:rFonts w:hint="eastAsia"/>
        </w:rPr>
        <w:t>费率表</w:t>
      </w:r>
      <w:bookmarkEnd w:id="13"/>
      <w:bookmarkEnd w:id="14"/>
    </w:p>
    <w:p w14:paraId="7D2A94B1" w14:textId="77777777" w:rsidR="00BD4244" w:rsidRDefault="00000000">
      <w:pPr>
        <w:pStyle w:val="2"/>
        <w:numPr>
          <w:ilvl w:val="255"/>
          <w:numId w:val="0"/>
        </w:numPr>
      </w:pPr>
      <w:r>
        <w:rPr>
          <w:rFonts w:ascii="微软雅黑" w:eastAsia="微软雅黑" w:hAnsi="微软雅黑" w:cs="微软雅黑" w:hint="eastAsia"/>
          <w:b w:val="0"/>
          <w:bCs/>
          <w:sz w:val="21"/>
          <w:szCs w:val="21"/>
        </w:rPr>
        <w:t>见2.1产品条款责任表格中内容</w:t>
      </w:r>
    </w:p>
    <w:p w14:paraId="65974435"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备注：1）保费包含计划总保费及拆分到条款及责任的保费（若保费只到责任层级，则费率表只需要到责任层级）；2）若是赠险保单，需要给出成本保费，按照计划总保费及条款责任分项保费；</w:t>
      </w:r>
    </w:p>
    <w:p w14:paraId="77209378" w14:textId="77777777" w:rsidR="00BD4244" w:rsidRDefault="00000000">
      <w:pPr>
        <w:pStyle w:val="2"/>
      </w:pPr>
      <w:bookmarkStart w:id="15" w:name="_Toc18889"/>
      <w:bookmarkStart w:id="16" w:name="_Toc8297"/>
      <w:r>
        <w:rPr>
          <w:rFonts w:hint="eastAsia"/>
        </w:rPr>
        <w:t>销售价格表（前端展示）</w:t>
      </w:r>
      <w:bookmarkEnd w:id="15"/>
      <w:bookmarkEnd w:id="16"/>
    </w:p>
    <w:p w14:paraId="37C66A37" w14:textId="6E4F1510" w:rsidR="00BD4244" w:rsidRDefault="00746F9A">
      <w:bookmarkStart w:id="17" w:name="_MON_1685367968"/>
      <w:bookmarkStart w:id="18" w:name="_MON_1737828171"/>
      <w:bookmarkStart w:id="19" w:name="_MON_1727708645"/>
      <w:bookmarkEnd w:id="17"/>
      <w:bookmarkEnd w:id="18"/>
      <w:bookmarkEnd w:id="19"/>
      <w:r>
        <w:rPr>
          <w:rFonts w:hint="eastAsia"/>
        </w:rPr>
        <w:t>见附件</w:t>
      </w:r>
      <w:r>
        <w:rPr>
          <w:rFonts w:hint="eastAsia"/>
        </w:rPr>
        <w:t xml:space="preserve">2.4.1 </w:t>
      </w:r>
      <w:r>
        <w:t>–</w:t>
      </w:r>
      <w:r>
        <w:rPr>
          <w:rFonts w:hint="eastAsia"/>
        </w:rPr>
        <w:t xml:space="preserve"> 2.4.2</w:t>
      </w:r>
    </w:p>
    <w:p w14:paraId="08520335" w14:textId="77777777" w:rsidR="00BD4244" w:rsidRDefault="00BD4244">
      <w:bookmarkStart w:id="20" w:name="_MON_1652183892"/>
      <w:bookmarkStart w:id="21" w:name="_MON_1652183782"/>
      <w:bookmarkStart w:id="22" w:name="_MON_1652179107"/>
      <w:bookmarkEnd w:id="20"/>
      <w:bookmarkEnd w:id="21"/>
      <w:bookmarkEnd w:id="22"/>
    </w:p>
    <w:p w14:paraId="4D51C5C5" w14:textId="77777777" w:rsidR="00BD4244" w:rsidRDefault="00000000">
      <w:pPr>
        <w:rPr>
          <w:sz w:val="18"/>
          <w:szCs w:val="18"/>
        </w:rPr>
      </w:pPr>
      <w:r>
        <w:rPr>
          <w:rFonts w:hint="eastAsia"/>
          <w:sz w:val="18"/>
          <w:szCs w:val="18"/>
        </w:rPr>
        <w:t>备注：</w:t>
      </w:r>
    </w:p>
    <w:p w14:paraId="551CF546" w14:textId="77777777" w:rsidR="00BD4244" w:rsidRDefault="00000000">
      <w:pPr>
        <w:numPr>
          <w:ilvl w:val="0"/>
          <w:numId w:val="2"/>
        </w:numPr>
        <w:rPr>
          <w:sz w:val="18"/>
          <w:szCs w:val="18"/>
        </w:rPr>
      </w:pPr>
      <w:r>
        <w:rPr>
          <w:rFonts w:hint="eastAsia"/>
          <w:sz w:val="18"/>
          <w:szCs w:val="18"/>
        </w:rPr>
        <w:t>销售价格表供渠道前端展示；</w:t>
      </w:r>
    </w:p>
    <w:p w14:paraId="52FA6F0C" w14:textId="77777777" w:rsidR="00BD4244" w:rsidRDefault="00000000">
      <w:pPr>
        <w:numPr>
          <w:ilvl w:val="0"/>
          <w:numId w:val="2"/>
        </w:numPr>
        <w:rPr>
          <w:sz w:val="18"/>
          <w:szCs w:val="18"/>
        </w:rPr>
      </w:pPr>
      <w:r>
        <w:rPr>
          <w:rFonts w:hint="eastAsia"/>
          <w:sz w:val="18"/>
          <w:szCs w:val="18"/>
        </w:rPr>
        <w:t>付费险须展示销售价格表，赠险无需展示；</w:t>
      </w:r>
    </w:p>
    <w:p w14:paraId="6C82F96C" w14:textId="77777777" w:rsidR="00BD4244" w:rsidRDefault="00000000">
      <w:pPr>
        <w:numPr>
          <w:ilvl w:val="0"/>
          <w:numId w:val="2"/>
        </w:numPr>
        <w:rPr>
          <w:sz w:val="18"/>
          <w:szCs w:val="18"/>
        </w:rPr>
      </w:pPr>
      <w:r>
        <w:rPr>
          <w:rFonts w:hint="eastAsia"/>
          <w:sz w:val="18"/>
          <w:szCs w:val="18"/>
        </w:rPr>
        <w:t>销售价格表仅展示必选责任及可选加油包各自的汇总价格，无需分拆至条款或责任层级保费；</w:t>
      </w:r>
    </w:p>
    <w:p w14:paraId="77A78ACF" w14:textId="77777777" w:rsidR="00BD4244" w:rsidRDefault="00BD4244">
      <w:pPr>
        <w:rPr>
          <w:sz w:val="18"/>
          <w:szCs w:val="18"/>
        </w:rPr>
      </w:pPr>
    </w:p>
    <w:p w14:paraId="71851AA9" w14:textId="77777777" w:rsidR="00BD4244" w:rsidRDefault="00BD4244"/>
    <w:p w14:paraId="1A5CC227" w14:textId="77777777" w:rsidR="00BD4244" w:rsidRDefault="00000000">
      <w:pPr>
        <w:pStyle w:val="2"/>
      </w:pPr>
      <w:bookmarkStart w:id="23" w:name="_Toc15284"/>
      <w:bookmarkStart w:id="24" w:name="_Toc30855"/>
      <w:r>
        <w:rPr>
          <w:rFonts w:hint="eastAsia"/>
        </w:rPr>
        <w:lastRenderedPageBreak/>
        <w:t>再保相关</w:t>
      </w:r>
      <w:bookmarkEnd w:id="23"/>
      <w:bookmarkEnd w:id="24"/>
    </w:p>
    <w:p w14:paraId="73911646" w14:textId="77777777" w:rsidR="00BD4244" w:rsidRDefault="00000000">
      <w:r>
        <w:rPr>
          <w:rFonts w:hint="eastAsia"/>
        </w:rPr>
        <w:t>涉及，确认中。</w:t>
      </w:r>
    </w:p>
    <w:p w14:paraId="20107FE8" w14:textId="77777777" w:rsidR="00BD4244" w:rsidRDefault="00000000">
      <w:pPr>
        <w:pStyle w:val="2"/>
      </w:pPr>
      <w:bookmarkStart w:id="25" w:name="_Toc18557"/>
      <w:bookmarkStart w:id="26" w:name="_Toc14975"/>
      <w:r>
        <w:rPr>
          <w:rFonts w:hint="eastAsia"/>
        </w:rPr>
        <w:t>投保须知</w:t>
      </w:r>
      <w:bookmarkEnd w:id="25"/>
      <w:bookmarkEnd w:id="26"/>
    </w:p>
    <w:p w14:paraId="3407A027" w14:textId="19F783E0" w:rsidR="00BD4244" w:rsidRDefault="008304AE">
      <w:bookmarkStart w:id="27" w:name="_MON_1649164885"/>
      <w:bookmarkStart w:id="28" w:name="_MON_1709713800"/>
      <w:bookmarkStart w:id="29" w:name="_MON_1715706430"/>
      <w:bookmarkStart w:id="30" w:name="_MON_1737824807"/>
      <w:bookmarkStart w:id="31" w:name="_MON_1712675876"/>
      <w:bookmarkEnd w:id="27"/>
      <w:bookmarkEnd w:id="28"/>
      <w:bookmarkEnd w:id="29"/>
      <w:bookmarkEnd w:id="30"/>
      <w:bookmarkEnd w:id="31"/>
      <w:r>
        <w:rPr>
          <w:rFonts w:hint="eastAsia"/>
        </w:rPr>
        <w:t>见附件</w:t>
      </w:r>
      <w:r>
        <w:rPr>
          <w:rFonts w:hint="eastAsia"/>
        </w:rPr>
        <w:t>2.6</w:t>
      </w:r>
      <w:r>
        <w:rPr>
          <w:rFonts w:hint="eastAsia"/>
        </w:rPr>
        <w:t>相关</w:t>
      </w:r>
    </w:p>
    <w:p w14:paraId="15EF9955" w14:textId="77777777" w:rsidR="00BD4244" w:rsidRDefault="00000000">
      <w:pPr>
        <w:pStyle w:val="2"/>
      </w:pPr>
      <w:bookmarkStart w:id="32" w:name="_Toc8391"/>
      <w:bookmarkStart w:id="33" w:name="_Toc7037"/>
      <w:r>
        <w:rPr>
          <w:rFonts w:hint="eastAsia"/>
        </w:rPr>
        <w:t>健康告知</w:t>
      </w:r>
      <w:bookmarkEnd w:id="32"/>
      <w:bookmarkEnd w:id="33"/>
    </w:p>
    <w:p w14:paraId="23DA05A8" w14:textId="349E60CA" w:rsidR="00BD4244" w:rsidRPr="00842583" w:rsidRDefault="00B07F7B">
      <w:pPr>
        <w:rPr>
          <w:b/>
          <w:bCs/>
        </w:rPr>
      </w:pPr>
      <w:r w:rsidRPr="00842583">
        <w:rPr>
          <w:rFonts w:hint="eastAsia"/>
          <w:b/>
          <w:bCs/>
        </w:rPr>
        <w:t>第一部分（适用于我司新保及中高端续保保单）</w:t>
      </w:r>
    </w:p>
    <w:tbl>
      <w:tblPr>
        <w:tblStyle w:val="ad"/>
        <w:tblW w:w="8523" w:type="dxa"/>
        <w:tblLayout w:type="fixed"/>
        <w:tblLook w:val="04A0" w:firstRow="1" w:lastRow="0" w:firstColumn="1" w:lastColumn="0" w:noHBand="0" w:noVBand="1"/>
      </w:tblPr>
      <w:tblGrid>
        <w:gridCol w:w="2501"/>
        <w:gridCol w:w="3011"/>
        <w:gridCol w:w="3011"/>
      </w:tblGrid>
      <w:tr w:rsidR="00C42937" w14:paraId="1899CD35" w14:textId="77777777" w:rsidTr="00FF4A13">
        <w:trPr>
          <w:trHeight w:val="90"/>
        </w:trPr>
        <w:tc>
          <w:tcPr>
            <w:tcW w:w="2501" w:type="dxa"/>
            <w:vMerge w:val="restart"/>
          </w:tcPr>
          <w:p w14:paraId="769687CD" w14:textId="77777777" w:rsidR="00C42937" w:rsidRDefault="00C42937">
            <w:pPr>
              <w:rPr>
                <w:sz w:val="18"/>
                <w:szCs w:val="18"/>
              </w:rPr>
            </w:pPr>
          </w:p>
        </w:tc>
        <w:tc>
          <w:tcPr>
            <w:tcW w:w="3011" w:type="dxa"/>
            <w:vMerge w:val="restart"/>
          </w:tcPr>
          <w:p w14:paraId="07E4CB79" w14:textId="7653A0C5" w:rsidR="00C42937" w:rsidRDefault="00C42937" w:rsidP="000F6CD7">
            <w:pPr>
              <w:rPr>
                <w:sz w:val="18"/>
                <w:szCs w:val="18"/>
              </w:rPr>
            </w:pPr>
            <w:r>
              <w:rPr>
                <w:rFonts w:hint="eastAsia"/>
                <w:sz w:val="18"/>
                <w:szCs w:val="18"/>
              </w:rPr>
              <w:t>新契约承保健康告知</w:t>
            </w:r>
          </w:p>
        </w:tc>
        <w:tc>
          <w:tcPr>
            <w:tcW w:w="3011" w:type="dxa"/>
          </w:tcPr>
          <w:p w14:paraId="6F5E8824" w14:textId="5896BFA9" w:rsidR="00C42937" w:rsidRDefault="00C42937">
            <w:pPr>
              <w:rPr>
                <w:sz w:val="18"/>
                <w:szCs w:val="18"/>
              </w:rPr>
            </w:pPr>
            <w:r>
              <w:rPr>
                <w:rFonts w:hint="eastAsia"/>
                <w:sz w:val="18"/>
                <w:szCs w:val="18"/>
              </w:rPr>
              <w:t>上一张保单期满指定期限内重新投保新增责任健康告知</w:t>
            </w:r>
          </w:p>
        </w:tc>
      </w:tr>
      <w:tr w:rsidR="003312E2" w14:paraId="18E0886A" w14:textId="77777777" w:rsidTr="000D3AAF">
        <w:trPr>
          <w:trHeight w:val="90"/>
        </w:trPr>
        <w:tc>
          <w:tcPr>
            <w:tcW w:w="2501" w:type="dxa"/>
            <w:vMerge/>
          </w:tcPr>
          <w:p w14:paraId="7E17C536" w14:textId="77777777" w:rsidR="003312E2" w:rsidRDefault="003312E2">
            <w:pPr>
              <w:rPr>
                <w:sz w:val="18"/>
                <w:szCs w:val="18"/>
              </w:rPr>
            </w:pPr>
          </w:p>
        </w:tc>
        <w:tc>
          <w:tcPr>
            <w:tcW w:w="3011" w:type="dxa"/>
            <w:vMerge/>
          </w:tcPr>
          <w:p w14:paraId="70F597E2" w14:textId="4B116B71" w:rsidR="003312E2" w:rsidRDefault="003312E2">
            <w:pPr>
              <w:rPr>
                <w:sz w:val="18"/>
                <w:szCs w:val="18"/>
              </w:rPr>
            </w:pPr>
          </w:p>
        </w:tc>
        <w:tc>
          <w:tcPr>
            <w:tcW w:w="3011" w:type="dxa"/>
          </w:tcPr>
          <w:p w14:paraId="18D0AF44" w14:textId="221677A9" w:rsidR="003312E2" w:rsidRPr="003312E2" w:rsidRDefault="003312E2" w:rsidP="003312E2">
            <w:pPr>
              <w:rPr>
                <w:sz w:val="18"/>
                <w:szCs w:val="18"/>
              </w:rPr>
            </w:pPr>
            <w:r>
              <w:rPr>
                <w:rFonts w:hint="eastAsia"/>
                <w:sz w:val="18"/>
                <w:szCs w:val="18"/>
              </w:rPr>
              <w:t>原续原：</w:t>
            </w:r>
            <w:r w:rsidRPr="003312E2">
              <w:rPr>
                <w:rFonts w:hint="eastAsia"/>
                <w:sz w:val="18"/>
                <w:szCs w:val="18"/>
              </w:rPr>
              <w:t>普通部至计划一</w:t>
            </w:r>
            <w:r>
              <w:rPr>
                <w:rFonts w:hint="eastAsia"/>
                <w:sz w:val="18"/>
                <w:szCs w:val="18"/>
              </w:rPr>
              <w:t>或</w:t>
            </w:r>
            <w:r>
              <w:rPr>
                <w:rFonts w:ascii="微软雅黑" w:hAnsi="微软雅黑" w:hint="eastAsia"/>
                <w:sz w:val="18"/>
                <w:szCs w:val="18"/>
              </w:rPr>
              <w:t>普通部至计划二</w:t>
            </w:r>
          </w:p>
        </w:tc>
      </w:tr>
      <w:tr w:rsidR="003312E2" w14:paraId="69FA369C" w14:textId="08469B9F" w:rsidTr="00C70227">
        <w:tc>
          <w:tcPr>
            <w:tcW w:w="2501" w:type="dxa"/>
          </w:tcPr>
          <w:p w14:paraId="78DE13A2" w14:textId="77777777" w:rsidR="003312E2" w:rsidRDefault="003312E2">
            <w:pPr>
              <w:rPr>
                <w:sz w:val="18"/>
                <w:szCs w:val="18"/>
              </w:rPr>
            </w:pPr>
            <w:r>
              <w:rPr>
                <w:rFonts w:hint="eastAsia"/>
                <w:sz w:val="18"/>
                <w:szCs w:val="18"/>
              </w:rPr>
              <w:t>必选责任标准健康告知内容</w:t>
            </w:r>
          </w:p>
        </w:tc>
        <w:tc>
          <w:tcPr>
            <w:tcW w:w="3011" w:type="dxa"/>
          </w:tcPr>
          <w:p w14:paraId="7AA438D7" w14:textId="2E9EE181" w:rsidR="003312E2" w:rsidRDefault="003312E2">
            <w:pPr>
              <w:rPr>
                <w:sz w:val="18"/>
                <w:szCs w:val="18"/>
              </w:rPr>
            </w:pPr>
            <w:r w:rsidRPr="009C3323">
              <w:rPr>
                <w:rFonts w:hint="eastAsia"/>
                <w:b/>
                <w:bCs/>
                <w:sz w:val="18"/>
                <w:szCs w:val="18"/>
              </w:rPr>
              <w:t>完整</w:t>
            </w:r>
            <w:r>
              <w:rPr>
                <w:rFonts w:hint="eastAsia"/>
                <w:b/>
                <w:bCs/>
                <w:sz w:val="18"/>
                <w:szCs w:val="18"/>
              </w:rPr>
              <w:t>新保</w:t>
            </w:r>
            <w:r w:rsidRPr="009C3323">
              <w:rPr>
                <w:rFonts w:hint="eastAsia"/>
                <w:b/>
                <w:bCs/>
                <w:sz w:val="18"/>
                <w:szCs w:val="18"/>
              </w:rPr>
              <w:t>健康告知</w:t>
            </w:r>
            <w:r>
              <w:rPr>
                <w:rFonts w:hint="eastAsia"/>
                <w:sz w:val="18"/>
                <w:szCs w:val="18"/>
              </w:rPr>
              <w:t>，见附件</w:t>
            </w:r>
            <w:r>
              <w:rPr>
                <w:rFonts w:hint="eastAsia"/>
                <w:sz w:val="18"/>
                <w:szCs w:val="18"/>
              </w:rPr>
              <w:t xml:space="preserve">2.7.1.1 </w:t>
            </w:r>
            <w:r>
              <w:rPr>
                <w:sz w:val="18"/>
                <w:szCs w:val="18"/>
              </w:rPr>
              <w:t>–</w:t>
            </w:r>
            <w:r>
              <w:rPr>
                <w:rFonts w:hint="eastAsia"/>
                <w:sz w:val="18"/>
                <w:szCs w:val="18"/>
              </w:rPr>
              <w:t xml:space="preserve"> 2.7.1.3</w:t>
            </w:r>
          </w:p>
        </w:tc>
        <w:tc>
          <w:tcPr>
            <w:tcW w:w="3011" w:type="dxa"/>
          </w:tcPr>
          <w:p w14:paraId="17CCE84C" w14:textId="435EC344" w:rsidR="003312E2" w:rsidRPr="003D0423" w:rsidRDefault="003312E2" w:rsidP="003312E2">
            <w:pPr>
              <w:jc w:val="center"/>
              <w:rPr>
                <w:rFonts w:ascii="微软雅黑" w:hAnsi="微软雅黑" w:hint="eastAsia"/>
                <w:sz w:val="18"/>
                <w:szCs w:val="18"/>
              </w:rPr>
            </w:pPr>
            <w:r>
              <w:rPr>
                <w:rFonts w:hint="eastAsia"/>
                <w:sz w:val="18"/>
                <w:szCs w:val="18"/>
              </w:rPr>
              <w:t>-</w:t>
            </w:r>
          </w:p>
        </w:tc>
      </w:tr>
      <w:tr w:rsidR="003312E2" w14:paraId="6B4956B4" w14:textId="351F696E" w:rsidTr="00184503">
        <w:tc>
          <w:tcPr>
            <w:tcW w:w="2501" w:type="dxa"/>
          </w:tcPr>
          <w:p w14:paraId="6F65FC4F" w14:textId="77777777" w:rsidR="003312E2" w:rsidRDefault="003312E2" w:rsidP="00A668F8">
            <w:pPr>
              <w:widowControl/>
              <w:jc w:val="left"/>
              <w:rPr>
                <w:rFonts w:ascii="微软雅黑" w:hAnsi="微软雅黑" w:hint="eastAsia"/>
                <w:color w:val="000000"/>
                <w:sz w:val="18"/>
                <w:szCs w:val="18"/>
              </w:rPr>
            </w:pPr>
            <w:r w:rsidRPr="00D92283">
              <w:rPr>
                <w:rFonts w:ascii="微软雅黑" w:hAnsi="微软雅黑" w:hint="eastAsia"/>
                <w:color w:val="000000"/>
                <w:sz w:val="18"/>
                <w:szCs w:val="18"/>
              </w:rPr>
              <w:t>恶性肿瘤先进疗法医疗</w:t>
            </w:r>
            <w:r>
              <w:rPr>
                <w:rFonts w:ascii="微软雅黑" w:hAnsi="微软雅黑" w:hint="eastAsia"/>
                <w:color w:val="000000"/>
                <w:sz w:val="18"/>
                <w:szCs w:val="18"/>
              </w:rPr>
              <w:t>加油包</w:t>
            </w:r>
          </w:p>
          <w:p w14:paraId="167C0E9C" w14:textId="77777777" w:rsidR="003312E2" w:rsidRDefault="003312E2">
            <w:pPr>
              <w:rPr>
                <w:sz w:val="18"/>
                <w:szCs w:val="18"/>
              </w:rPr>
            </w:pPr>
            <w:r>
              <w:rPr>
                <w:rFonts w:ascii="微软雅黑" w:hAnsi="微软雅黑" w:hint="eastAsia"/>
                <w:color w:val="000000"/>
                <w:sz w:val="18"/>
                <w:szCs w:val="18"/>
              </w:rPr>
              <w:t>（新保为必选，上一张保单期满后指定期限内重新投保为可选）</w:t>
            </w:r>
          </w:p>
        </w:tc>
        <w:tc>
          <w:tcPr>
            <w:tcW w:w="3011" w:type="dxa"/>
          </w:tcPr>
          <w:p w14:paraId="30494174" w14:textId="37F5EE52" w:rsidR="003312E2" w:rsidRDefault="003312E2">
            <w:pPr>
              <w:rPr>
                <w:sz w:val="18"/>
                <w:szCs w:val="18"/>
              </w:rPr>
            </w:pPr>
            <w:r>
              <w:rPr>
                <w:rFonts w:hint="eastAsia"/>
                <w:sz w:val="18"/>
                <w:szCs w:val="18"/>
              </w:rPr>
              <w:t>-</w:t>
            </w:r>
          </w:p>
        </w:tc>
        <w:tc>
          <w:tcPr>
            <w:tcW w:w="3011" w:type="dxa"/>
          </w:tcPr>
          <w:p w14:paraId="111C5DE1" w14:textId="52BE5234" w:rsidR="003312E2" w:rsidRPr="003D0423" w:rsidRDefault="003312E2" w:rsidP="003312E2">
            <w:pPr>
              <w:jc w:val="center"/>
              <w:rPr>
                <w:rFonts w:ascii="微软雅黑" w:hAnsi="微软雅黑" w:hint="eastAsia"/>
                <w:sz w:val="18"/>
                <w:szCs w:val="18"/>
              </w:rPr>
            </w:pPr>
            <w:r>
              <w:rPr>
                <w:rFonts w:hint="eastAsia"/>
                <w:sz w:val="18"/>
                <w:szCs w:val="18"/>
              </w:rPr>
              <w:t>-</w:t>
            </w:r>
          </w:p>
        </w:tc>
      </w:tr>
      <w:tr w:rsidR="00332BA0" w14:paraId="446DC71D" w14:textId="77777777" w:rsidTr="00184503">
        <w:tc>
          <w:tcPr>
            <w:tcW w:w="2501" w:type="dxa"/>
          </w:tcPr>
          <w:p w14:paraId="0D261B82" w14:textId="77777777" w:rsidR="00332BA0" w:rsidRDefault="00332BA0" w:rsidP="00332BA0">
            <w:pPr>
              <w:widowControl/>
              <w:jc w:val="left"/>
              <w:rPr>
                <w:rFonts w:ascii="微软雅黑" w:hAnsi="微软雅黑" w:hint="eastAsia"/>
                <w:color w:val="000000"/>
                <w:sz w:val="18"/>
                <w:szCs w:val="18"/>
              </w:rPr>
            </w:pPr>
            <w:r>
              <w:rPr>
                <w:rFonts w:ascii="微软雅黑" w:hAnsi="微软雅黑" w:hint="eastAsia"/>
                <w:color w:val="000000"/>
                <w:sz w:val="18"/>
                <w:szCs w:val="18"/>
              </w:rPr>
              <w:t>特定疾病住院津贴加油包</w:t>
            </w:r>
          </w:p>
          <w:p w14:paraId="6477B7AA" w14:textId="09FA0653" w:rsidR="00332BA0" w:rsidRPr="00D92283" w:rsidRDefault="00332BA0" w:rsidP="00332BA0">
            <w:pPr>
              <w:widowControl/>
              <w:jc w:val="left"/>
              <w:rPr>
                <w:rFonts w:ascii="微软雅黑" w:hAnsi="微软雅黑" w:hint="eastAsia"/>
                <w:color w:val="000000"/>
                <w:sz w:val="18"/>
                <w:szCs w:val="18"/>
              </w:rPr>
            </w:pPr>
            <w:r>
              <w:rPr>
                <w:rFonts w:ascii="微软雅黑" w:hAnsi="微软雅黑" w:hint="eastAsia"/>
                <w:color w:val="000000"/>
                <w:sz w:val="18"/>
                <w:szCs w:val="18"/>
              </w:rPr>
              <w:t>（新保为必选，上一张保单期满后指定期限内重新投保为可选）</w:t>
            </w:r>
          </w:p>
        </w:tc>
        <w:tc>
          <w:tcPr>
            <w:tcW w:w="3011" w:type="dxa"/>
          </w:tcPr>
          <w:p w14:paraId="5FCDD351" w14:textId="356DCE1D" w:rsidR="00332BA0" w:rsidRDefault="00332BA0" w:rsidP="00332BA0">
            <w:pPr>
              <w:rPr>
                <w:sz w:val="18"/>
                <w:szCs w:val="18"/>
              </w:rPr>
            </w:pPr>
            <w:r>
              <w:rPr>
                <w:rFonts w:hint="eastAsia"/>
                <w:sz w:val="18"/>
                <w:szCs w:val="18"/>
              </w:rPr>
              <w:t>-</w:t>
            </w:r>
          </w:p>
        </w:tc>
        <w:tc>
          <w:tcPr>
            <w:tcW w:w="3011" w:type="dxa"/>
          </w:tcPr>
          <w:p w14:paraId="7630AD1A" w14:textId="508904C7" w:rsidR="00332BA0" w:rsidRDefault="00332BA0" w:rsidP="00332BA0">
            <w:pPr>
              <w:jc w:val="center"/>
              <w:rPr>
                <w:sz w:val="18"/>
                <w:szCs w:val="18"/>
              </w:rPr>
            </w:pPr>
            <w:r>
              <w:rPr>
                <w:rFonts w:hint="eastAsia"/>
                <w:sz w:val="18"/>
                <w:szCs w:val="18"/>
              </w:rPr>
              <w:t>-</w:t>
            </w:r>
          </w:p>
        </w:tc>
      </w:tr>
      <w:tr w:rsidR="00332BA0" w14:paraId="1A29F8DE" w14:textId="0E98DAA6" w:rsidTr="004A06AD">
        <w:tc>
          <w:tcPr>
            <w:tcW w:w="2501" w:type="dxa"/>
          </w:tcPr>
          <w:p w14:paraId="69809749" w14:textId="561D028B" w:rsidR="00332BA0" w:rsidRDefault="00332BA0" w:rsidP="00332BA0">
            <w:pPr>
              <w:widowControl/>
              <w:jc w:val="left"/>
              <w:rPr>
                <w:rFonts w:ascii="微软雅黑" w:hAnsi="微软雅黑" w:hint="eastAsia"/>
                <w:color w:val="000000"/>
                <w:sz w:val="18"/>
                <w:szCs w:val="18"/>
              </w:rPr>
            </w:pPr>
            <w:r>
              <w:rPr>
                <w:rFonts w:ascii="微软雅黑" w:hAnsi="微软雅黑" w:hint="eastAsia"/>
                <w:color w:val="000000"/>
                <w:sz w:val="18"/>
                <w:szCs w:val="18"/>
              </w:rPr>
              <w:t>特定疾病异地转诊</w:t>
            </w:r>
            <w:r w:rsidRPr="00E4198E">
              <w:rPr>
                <w:rFonts w:ascii="微软雅黑" w:hAnsi="微软雅黑" w:hint="eastAsia"/>
                <w:color w:val="000000"/>
                <w:sz w:val="18"/>
                <w:szCs w:val="18"/>
              </w:rPr>
              <w:t>公共交通费用及住宿费用</w:t>
            </w:r>
            <w:r>
              <w:rPr>
                <w:rFonts w:ascii="微软雅黑" w:hAnsi="微软雅黑" w:hint="eastAsia"/>
                <w:color w:val="000000"/>
                <w:sz w:val="18"/>
                <w:szCs w:val="18"/>
              </w:rPr>
              <w:t>加油包</w:t>
            </w:r>
          </w:p>
          <w:p w14:paraId="1FD6A1F2" w14:textId="0538AE34" w:rsidR="00332BA0" w:rsidRDefault="00332BA0" w:rsidP="00332BA0">
            <w:pPr>
              <w:widowControl/>
              <w:jc w:val="left"/>
              <w:rPr>
                <w:rFonts w:ascii="微软雅黑" w:hAnsi="微软雅黑" w:hint="eastAsia"/>
                <w:color w:val="000000"/>
                <w:sz w:val="18"/>
                <w:szCs w:val="18"/>
              </w:rPr>
            </w:pPr>
            <w:r>
              <w:rPr>
                <w:rFonts w:ascii="微软雅黑" w:hAnsi="微软雅黑" w:hint="eastAsia"/>
                <w:color w:val="000000"/>
                <w:sz w:val="18"/>
                <w:szCs w:val="18"/>
              </w:rPr>
              <w:t>（新保为必选，上一张保单期满后指定期限内重新投保为可选）</w:t>
            </w:r>
          </w:p>
        </w:tc>
        <w:tc>
          <w:tcPr>
            <w:tcW w:w="3011" w:type="dxa"/>
          </w:tcPr>
          <w:p w14:paraId="080F83D4" w14:textId="4EA88F5E" w:rsidR="00332BA0" w:rsidRDefault="00332BA0" w:rsidP="00332BA0">
            <w:pPr>
              <w:rPr>
                <w:sz w:val="18"/>
                <w:szCs w:val="18"/>
              </w:rPr>
            </w:pPr>
            <w:r>
              <w:rPr>
                <w:rFonts w:hint="eastAsia"/>
                <w:sz w:val="18"/>
                <w:szCs w:val="18"/>
              </w:rPr>
              <w:t>-</w:t>
            </w:r>
          </w:p>
        </w:tc>
        <w:tc>
          <w:tcPr>
            <w:tcW w:w="3011" w:type="dxa"/>
          </w:tcPr>
          <w:p w14:paraId="1908C6FB" w14:textId="3BAD7925" w:rsidR="00332BA0" w:rsidRPr="003D0423" w:rsidRDefault="00332BA0" w:rsidP="00332BA0">
            <w:pPr>
              <w:jc w:val="center"/>
              <w:rPr>
                <w:rFonts w:ascii="微软雅黑" w:hAnsi="微软雅黑" w:hint="eastAsia"/>
                <w:sz w:val="18"/>
                <w:szCs w:val="18"/>
              </w:rPr>
            </w:pPr>
            <w:r>
              <w:rPr>
                <w:rFonts w:hint="eastAsia"/>
                <w:sz w:val="18"/>
                <w:szCs w:val="18"/>
              </w:rPr>
              <w:t>-</w:t>
            </w:r>
          </w:p>
        </w:tc>
      </w:tr>
      <w:tr w:rsidR="00332BA0" w14:paraId="28532CAB" w14:textId="78AA2484" w:rsidTr="00BB588A">
        <w:tc>
          <w:tcPr>
            <w:tcW w:w="2501" w:type="dxa"/>
            <w:vAlign w:val="center"/>
          </w:tcPr>
          <w:p w14:paraId="2E930993" w14:textId="53C26378" w:rsidR="00332BA0" w:rsidRDefault="00332BA0" w:rsidP="00332BA0">
            <w:pPr>
              <w:rPr>
                <w:sz w:val="18"/>
                <w:szCs w:val="18"/>
              </w:rPr>
            </w:pPr>
            <w:r>
              <w:rPr>
                <w:rFonts w:hint="eastAsia"/>
                <w:sz w:val="18"/>
                <w:szCs w:val="18"/>
              </w:rPr>
              <w:t>门急诊医疗加油包</w:t>
            </w:r>
          </w:p>
        </w:tc>
        <w:tc>
          <w:tcPr>
            <w:tcW w:w="3011" w:type="dxa"/>
          </w:tcPr>
          <w:p w14:paraId="59E3130F" w14:textId="25C6A014" w:rsidR="00332BA0" w:rsidRDefault="00332BA0" w:rsidP="00332BA0">
            <w:pPr>
              <w:rPr>
                <w:sz w:val="18"/>
                <w:szCs w:val="18"/>
              </w:rPr>
            </w:pPr>
            <w:r w:rsidRPr="00AD58A3">
              <w:rPr>
                <w:rFonts w:hint="eastAsia"/>
                <w:sz w:val="18"/>
                <w:szCs w:val="18"/>
              </w:rPr>
              <w:t>新保仅过必选责任健康告知，加购该加油包无须额外过健康告知。</w:t>
            </w:r>
          </w:p>
        </w:tc>
        <w:tc>
          <w:tcPr>
            <w:tcW w:w="3011" w:type="dxa"/>
          </w:tcPr>
          <w:p w14:paraId="3247DC9B" w14:textId="6A0C150F" w:rsidR="00332BA0" w:rsidRDefault="00332BA0" w:rsidP="00332BA0">
            <w:pPr>
              <w:rPr>
                <w:sz w:val="18"/>
                <w:szCs w:val="18"/>
              </w:rPr>
            </w:pPr>
            <w:r>
              <w:rPr>
                <w:rFonts w:hint="eastAsia"/>
                <w:sz w:val="18"/>
                <w:szCs w:val="18"/>
              </w:rPr>
              <w:t>重新投保新增该责任时，该责任需重新过</w:t>
            </w:r>
            <w:r w:rsidRPr="009C3323">
              <w:rPr>
                <w:rFonts w:hint="eastAsia"/>
                <w:b/>
                <w:bCs/>
                <w:sz w:val="18"/>
                <w:szCs w:val="18"/>
              </w:rPr>
              <w:t>完整</w:t>
            </w:r>
            <w:r>
              <w:rPr>
                <w:rFonts w:hint="eastAsia"/>
                <w:b/>
                <w:bCs/>
                <w:sz w:val="18"/>
                <w:szCs w:val="18"/>
              </w:rPr>
              <w:t>新保</w:t>
            </w:r>
            <w:r w:rsidRPr="009C3323">
              <w:rPr>
                <w:rFonts w:hint="eastAsia"/>
                <w:b/>
                <w:bCs/>
                <w:sz w:val="18"/>
                <w:szCs w:val="18"/>
              </w:rPr>
              <w:t>健康告知</w:t>
            </w:r>
            <w:r>
              <w:rPr>
                <w:rFonts w:hint="eastAsia"/>
                <w:sz w:val="18"/>
                <w:szCs w:val="18"/>
              </w:rPr>
              <w:t>（</w:t>
            </w:r>
            <w:r>
              <w:rPr>
                <w:rFonts w:hint="eastAsia"/>
                <w:sz w:val="18"/>
                <w:szCs w:val="18"/>
              </w:rPr>
              <w:t xml:space="preserve">2.7.1.1 </w:t>
            </w:r>
            <w:r>
              <w:rPr>
                <w:sz w:val="18"/>
                <w:szCs w:val="18"/>
              </w:rPr>
              <w:t>–</w:t>
            </w:r>
            <w:r>
              <w:rPr>
                <w:rFonts w:hint="eastAsia"/>
                <w:sz w:val="18"/>
                <w:szCs w:val="18"/>
              </w:rPr>
              <w:t xml:space="preserve"> 2.7.1.3</w:t>
            </w:r>
            <w:r>
              <w:rPr>
                <w:rFonts w:hint="eastAsia"/>
                <w:sz w:val="18"/>
                <w:szCs w:val="18"/>
              </w:rPr>
              <w:t>）</w:t>
            </w:r>
          </w:p>
        </w:tc>
      </w:tr>
      <w:tr w:rsidR="00332BA0" w14:paraId="116B4EC1" w14:textId="51A935E0" w:rsidTr="00DE4BAC">
        <w:tc>
          <w:tcPr>
            <w:tcW w:w="2501" w:type="dxa"/>
            <w:vAlign w:val="center"/>
          </w:tcPr>
          <w:p w14:paraId="10B7D0EE" w14:textId="228EC2A5" w:rsidR="00332BA0" w:rsidRDefault="00332BA0" w:rsidP="00332BA0">
            <w:pPr>
              <w:rPr>
                <w:sz w:val="18"/>
                <w:szCs w:val="18"/>
              </w:rPr>
            </w:pPr>
            <w:r>
              <w:rPr>
                <w:rFonts w:ascii="微软雅黑" w:hAnsi="微软雅黑" w:hint="eastAsia"/>
                <w:color w:val="000000"/>
                <w:sz w:val="18"/>
                <w:szCs w:val="18"/>
              </w:rPr>
              <w:t>重大疾病加油包</w:t>
            </w:r>
          </w:p>
        </w:tc>
        <w:tc>
          <w:tcPr>
            <w:tcW w:w="3011" w:type="dxa"/>
          </w:tcPr>
          <w:p w14:paraId="76D6F3DA" w14:textId="1C0CF1ED" w:rsidR="00332BA0" w:rsidRDefault="00332BA0" w:rsidP="00332BA0">
            <w:pPr>
              <w:rPr>
                <w:sz w:val="18"/>
                <w:szCs w:val="18"/>
              </w:rPr>
            </w:pPr>
            <w:r w:rsidRPr="00AD58A3">
              <w:rPr>
                <w:rFonts w:hint="eastAsia"/>
                <w:sz w:val="18"/>
                <w:szCs w:val="18"/>
              </w:rPr>
              <w:t>新保仅过必选责任健康告知，加购该加油包无须额外过健康告知。</w:t>
            </w:r>
          </w:p>
        </w:tc>
        <w:tc>
          <w:tcPr>
            <w:tcW w:w="3011" w:type="dxa"/>
          </w:tcPr>
          <w:p w14:paraId="6384B295" w14:textId="6C90DFFA" w:rsidR="00332BA0" w:rsidRDefault="00332BA0" w:rsidP="00332BA0">
            <w:pPr>
              <w:rPr>
                <w:sz w:val="18"/>
                <w:szCs w:val="18"/>
              </w:rPr>
            </w:pPr>
            <w:r>
              <w:rPr>
                <w:rFonts w:hint="eastAsia"/>
                <w:sz w:val="18"/>
                <w:szCs w:val="18"/>
              </w:rPr>
              <w:t>重新投保新增该责任时，该责任需重新过</w:t>
            </w:r>
            <w:r w:rsidRPr="009C3323">
              <w:rPr>
                <w:rFonts w:hint="eastAsia"/>
                <w:b/>
                <w:bCs/>
                <w:sz w:val="18"/>
                <w:szCs w:val="18"/>
              </w:rPr>
              <w:t>完整</w:t>
            </w:r>
            <w:r>
              <w:rPr>
                <w:rFonts w:hint="eastAsia"/>
                <w:b/>
                <w:bCs/>
                <w:sz w:val="18"/>
                <w:szCs w:val="18"/>
              </w:rPr>
              <w:t>新保</w:t>
            </w:r>
            <w:r w:rsidRPr="009C3323">
              <w:rPr>
                <w:rFonts w:hint="eastAsia"/>
                <w:b/>
                <w:bCs/>
                <w:sz w:val="18"/>
                <w:szCs w:val="18"/>
              </w:rPr>
              <w:t>健康告知</w:t>
            </w:r>
            <w:r>
              <w:rPr>
                <w:rFonts w:hint="eastAsia"/>
                <w:sz w:val="18"/>
                <w:szCs w:val="18"/>
              </w:rPr>
              <w:t>（</w:t>
            </w:r>
            <w:r>
              <w:rPr>
                <w:rFonts w:hint="eastAsia"/>
                <w:sz w:val="18"/>
                <w:szCs w:val="18"/>
              </w:rPr>
              <w:t xml:space="preserve">2.7.1.1 </w:t>
            </w:r>
            <w:r>
              <w:rPr>
                <w:sz w:val="18"/>
                <w:szCs w:val="18"/>
              </w:rPr>
              <w:t>–</w:t>
            </w:r>
            <w:r>
              <w:rPr>
                <w:rFonts w:hint="eastAsia"/>
                <w:sz w:val="18"/>
                <w:szCs w:val="18"/>
              </w:rPr>
              <w:t xml:space="preserve"> 2.7.1.3</w:t>
            </w:r>
            <w:r>
              <w:rPr>
                <w:rFonts w:hint="eastAsia"/>
                <w:sz w:val="18"/>
                <w:szCs w:val="18"/>
              </w:rPr>
              <w:t>）</w:t>
            </w:r>
          </w:p>
        </w:tc>
      </w:tr>
    </w:tbl>
    <w:p w14:paraId="4624F341" w14:textId="77777777" w:rsidR="00A22566" w:rsidRDefault="00A22566" w:rsidP="007371A3">
      <w:pPr>
        <w:rPr>
          <w:highlight w:val="yellow"/>
        </w:rPr>
      </w:pPr>
      <w:bookmarkStart w:id="34" w:name="_Toc2024"/>
      <w:bookmarkStart w:id="35" w:name="_Toc4996"/>
    </w:p>
    <w:p w14:paraId="71DC7431" w14:textId="5B6FEE4E" w:rsidR="00A22566" w:rsidRPr="00842583" w:rsidRDefault="00A22566" w:rsidP="007371A3">
      <w:pPr>
        <w:rPr>
          <w:b/>
          <w:bCs/>
        </w:rPr>
      </w:pPr>
      <w:r w:rsidRPr="00842583">
        <w:rPr>
          <w:rFonts w:hint="eastAsia"/>
          <w:b/>
          <w:bCs/>
        </w:rPr>
        <w:lastRenderedPageBreak/>
        <w:t>第二部分（适用于同业同类转保保单）</w:t>
      </w:r>
    </w:p>
    <w:tbl>
      <w:tblPr>
        <w:tblStyle w:val="ad"/>
        <w:tblW w:w="8500" w:type="dxa"/>
        <w:tblLayout w:type="fixed"/>
        <w:tblLook w:val="04A0" w:firstRow="1" w:lastRow="0" w:firstColumn="1" w:lastColumn="0" w:noHBand="0" w:noVBand="1"/>
      </w:tblPr>
      <w:tblGrid>
        <w:gridCol w:w="2501"/>
        <w:gridCol w:w="2999"/>
        <w:gridCol w:w="3000"/>
      </w:tblGrid>
      <w:tr w:rsidR="00B223BB" w14:paraId="7C6E72E3" w14:textId="430C2D29" w:rsidTr="00FF4A13">
        <w:trPr>
          <w:trHeight w:val="90"/>
        </w:trPr>
        <w:tc>
          <w:tcPr>
            <w:tcW w:w="2501" w:type="dxa"/>
          </w:tcPr>
          <w:p w14:paraId="1CA91B99" w14:textId="77777777" w:rsidR="00B223BB" w:rsidRDefault="00B223BB" w:rsidP="00B223BB">
            <w:pPr>
              <w:rPr>
                <w:sz w:val="18"/>
                <w:szCs w:val="18"/>
              </w:rPr>
            </w:pPr>
          </w:p>
        </w:tc>
        <w:tc>
          <w:tcPr>
            <w:tcW w:w="2999" w:type="dxa"/>
          </w:tcPr>
          <w:p w14:paraId="1E947A2D" w14:textId="77777777" w:rsidR="00B223BB" w:rsidRDefault="00B223BB" w:rsidP="00B223BB">
            <w:pPr>
              <w:rPr>
                <w:sz w:val="18"/>
                <w:szCs w:val="18"/>
              </w:rPr>
            </w:pPr>
            <w:r>
              <w:rPr>
                <w:rFonts w:hint="eastAsia"/>
                <w:sz w:val="18"/>
                <w:szCs w:val="18"/>
              </w:rPr>
              <w:t>新契约承保健康告知</w:t>
            </w:r>
          </w:p>
        </w:tc>
        <w:tc>
          <w:tcPr>
            <w:tcW w:w="3000" w:type="dxa"/>
          </w:tcPr>
          <w:p w14:paraId="61AE7695" w14:textId="3353CA47" w:rsidR="00B223BB" w:rsidRDefault="00B223BB" w:rsidP="00B223BB">
            <w:pPr>
              <w:rPr>
                <w:sz w:val="18"/>
                <w:szCs w:val="18"/>
              </w:rPr>
            </w:pPr>
            <w:r>
              <w:rPr>
                <w:rFonts w:hint="eastAsia"/>
                <w:sz w:val="18"/>
                <w:szCs w:val="18"/>
              </w:rPr>
              <w:t>上一张保单期满指定期限内重新投保新增责任健康告知</w:t>
            </w:r>
          </w:p>
        </w:tc>
      </w:tr>
      <w:tr w:rsidR="00B223BB" w14:paraId="4560E874" w14:textId="75B14E4E" w:rsidTr="00FF4A13">
        <w:tc>
          <w:tcPr>
            <w:tcW w:w="2501" w:type="dxa"/>
          </w:tcPr>
          <w:p w14:paraId="343A6F45" w14:textId="77777777" w:rsidR="00B223BB" w:rsidRDefault="00B223BB" w:rsidP="00B223BB">
            <w:pPr>
              <w:rPr>
                <w:sz w:val="18"/>
                <w:szCs w:val="18"/>
              </w:rPr>
            </w:pPr>
            <w:r>
              <w:rPr>
                <w:rFonts w:hint="eastAsia"/>
                <w:sz w:val="18"/>
                <w:szCs w:val="18"/>
              </w:rPr>
              <w:t>必选责任标准健康告知内容</w:t>
            </w:r>
          </w:p>
        </w:tc>
        <w:tc>
          <w:tcPr>
            <w:tcW w:w="2999" w:type="dxa"/>
          </w:tcPr>
          <w:p w14:paraId="40CB66D5" w14:textId="5ECF3438" w:rsidR="00B223BB" w:rsidRDefault="00E57773" w:rsidP="00B223BB">
            <w:pPr>
              <w:rPr>
                <w:sz w:val="18"/>
                <w:szCs w:val="18"/>
              </w:rPr>
            </w:pPr>
            <w:r w:rsidRPr="009C3323">
              <w:rPr>
                <w:rFonts w:hint="eastAsia"/>
                <w:b/>
                <w:bCs/>
                <w:sz w:val="18"/>
                <w:szCs w:val="18"/>
              </w:rPr>
              <w:t>完整</w:t>
            </w:r>
            <w:r>
              <w:rPr>
                <w:rFonts w:hint="eastAsia"/>
                <w:b/>
                <w:bCs/>
                <w:sz w:val="18"/>
                <w:szCs w:val="18"/>
              </w:rPr>
              <w:t>转保</w:t>
            </w:r>
            <w:r w:rsidRPr="009C3323">
              <w:rPr>
                <w:rFonts w:hint="eastAsia"/>
                <w:b/>
                <w:bCs/>
                <w:sz w:val="18"/>
                <w:szCs w:val="18"/>
              </w:rPr>
              <w:t>健康告知</w:t>
            </w:r>
            <w:r>
              <w:rPr>
                <w:rFonts w:hint="eastAsia"/>
                <w:sz w:val="18"/>
                <w:szCs w:val="18"/>
              </w:rPr>
              <w:t>，</w:t>
            </w:r>
            <w:r w:rsidR="00B223BB">
              <w:rPr>
                <w:rFonts w:hint="eastAsia"/>
                <w:sz w:val="18"/>
                <w:szCs w:val="18"/>
              </w:rPr>
              <w:t>见附件</w:t>
            </w:r>
            <w:r w:rsidR="00B223BB">
              <w:rPr>
                <w:rFonts w:hint="eastAsia"/>
                <w:sz w:val="18"/>
                <w:szCs w:val="18"/>
              </w:rPr>
              <w:t>2.7.</w:t>
            </w:r>
            <w:r w:rsidR="00D1245D">
              <w:rPr>
                <w:rFonts w:hint="eastAsia"/>
                <w:sz w:val="18"/>
                <w:szCs w:val="18"/>
              </w:rPr>
              <w:t>2</w:t>
            </w:r>
            <w:r w:rsidR="00E5449A">
              <w:rPr>
                <w:rFonts w:hint="eastAsia"/>
                <w:sz w:val="18"/>
                <w:szCs w:val="18"/>
              </w:rPr>
              <w:t xml:space="preserve">.1 </w:t>
            </w:r>
            <w:proofErr w:type="gramStart"/>
            <w:r w:rsidR="00E5449A">
              <w:rPr>
                <w:sz w:val="18"/>
                <w:szCs w:val="18"/>
              </w:rPr>
              <w:t>–</w:t>
            </w:r>
            <w:r w:rsidR="00E5449A">
              <w:rPr>
                <w:rFonts w:hint="eastAsia"/>
                <w:sz w:val="18"/>
                <w:szCs w:val="18"/>
              </w:rPr>
              <w:t xml:space="preserve"> 2.7.2.2</w:t>
            </w:r>
            <w:proofErr w:type="gramEnd"/>
          </w:p>
        </w:tc>
        <w:tc>
          <w:tcPr>
            <w:tcW w:w="3000" w:type="dxa"/>
          </w:tcPr>
          <w:p w14:paraId="3BCDD797" w14:textId="3083DD29" w:rsidR="00B223BB" w:rsidRDefault="00B223BB" w:rsidP="00B223BB">
            <w:pPr>
              <w:rPr>
                <w:sz w:val="18"/>
                <w:szCs w:val="18"/>
              </w:rPr>
            </w:pPr>
            <w:r>
              <w:rPr>
                <w:rFonts w:hint="eastAsia"/>
                <w:sz w:val="18"/>
                <w:szCs w:val="18"/>
              </w:rPr>
              <w:t>-</w:t>
            </w:r>
          </w:p>
        </w:tc>
      </w:tr>
      <w:tr w:rsidR="00B223BB" w14:paraId="50948146" w14:textId="1C5F20D1" w:rsidTr="00FF4A13">
        <w:tc>
          <w:tcPr>
            <w:tcW w:w="2501" w:type="dxa"/>
          </w:tcPr>
          <w:p w14:paraId="31C28076" w14:textId="263E94B4" w:rsidR="00B223BB" w:rsidRDefault="00B223BB" w:rsidP="00B223BB">
            <w:pPr>
              <w:widowControl/>
              <w:jc w:val="left"/>
              <w:rPr>
                <w:rFonts w:ascii="微软雅黑" w:hAnsi="微软雅黑" w:hint="eastAsia"/>
                <w:color w:val="000000"/>
                <w:sz w:val="18"/>
                <w:szCs w:val="18"/>
              </w:rPr>
            </w:pPr>
            <w:r w:rsidRPr="00D92283">
              <w:rPr>
                <w:rFonts w:ascii="微软雅黑" w:hAnsi="微软雅黑" w:hint="eastAsia"/>
                <w:color w:val="000000"/>
                <w:sz w:val="18"/>
                <w:szCs w:val="18"/>
              </w:rPr>
              <w:t>恶性肿瘤先进疗法医疗</w:t>
            </w:r>
            <w:r>
              <w:rPr>
                <w:rFonts w:ascii="微软雅黑" w:hAnsi="微软雅黑" w:hint="eastAsia"/>
                <w:color w:val="000000"/>
                <w:sz w:val="18"/>
                <w:szCs w:val="18"/>
              </w:rPr>
              <w:t>加油包</w:t>
            </w:r>
          </w:p>
          <w:p w14:paraId="0DC6EBF0" w14:textId="77777777" w:rsidR="00B223BB" w:rsidRDefault="00B223BB" w:rsidP="00B223BB">
            <w:pPr>
              <w:rPr>
                <w:sz w:val="18"/>
                <w:szCs w:val="18"/>
              </w:rPr>
            </w:pPr>
            <w:r>
              <w:rPr>
                <w:rFonts w:ascii="微软雅黑" w:hAnsi="微软雅黑" w:hint="eastAsia"/>
                <w:color w:val="000000"/>
                <w:sz w:val="18"/>
                <w:szCs w:val="18"/>
              </w:rPr>
              <w:t>（新保为必选，上一张保单期满后指定期限内重新投保为可选）</w:t>
            </w:r>
          </w:p>
        </w:tc>
        <w:tc>
          <w:tcPr>
            <w:tcW w:w="2999" w:type="dxa"/>
          </w:tcPr>
          <w:p w14:paraId="23560B17" w14:textId="77777777" w:rsidR="00B223BB" w:rsidRDefault="00B223BB" w:rsidP="00B223BB">
            <w:pPr>
              <w:rPr>
                <w:sz w:val="18"/>
                <w:szCs w:val="18"/>
              </w:rPr>
            </w:pPr>
            <w:r>
              <w:rPr>
                <w:rFonts w:hint="eastAsia"/>
                <w:sz w:val="18"/>
                <w:szCs w:val="18"/>
              </w:rPr>
              <w:t>-</w:t>
            </w:r>
          </w:p>
        </w:tc>
        <w:tc>
          <w:tcPr>
            <w:tcW w:w="3000" w:type="dxa"/>
          </w:tcPr>
          <w:p w14:paraId="0F322E57" w14:textId="4DC83FCA" w:rsidR="00B223BB" w:rsidRDefault="00B223BB" w:rsidP="00B223BB">
            <w:pPr>
              <w:rPr>
                <w:sz w:val="18"/>
                <w:szCs w:val="18"/>
              </w:rPr>
            </w:pPr>
            <w:r>
              <w:rPr>
                <w:rFonts w:hint="eastAsia"/>
                <w:sz w:val="18"/>
                <w:szCs w:val="18"/>
              </w:rPr>
              <w:t>-</w:t>
            </w:r>
          </w:p>
        </w:tc>
      </w:tr>
      <w:tr w:rsidR="00A057CD" w14:paraId="0D5FD99B" w14:textId="77777777" w:rsidTr="00FF4A13">
        <w:tc>
          <w:tcPr>
            <w:tcW w:w="2501" w:type="dxa"/>
          </w:tcPr>
          <w:p w14:paraId="57D14530" w14:textId="77777777" w:rsidR="00A057CD" w:rsidRDefault="00A057CD" w:rsidP="00A057CD">
            <w:pPr>
              <w:widowControl/>
              <w:jc w:val="left"/>
              <w:rPr>
                <w:rFonts w:ascii="微软雅黑" w:hAnsi="微软雅黑" w:hint="eastAsia"/>
                <w:color w:val="000000"/>
                <w:sz w:val="18"/>
                <w:szCs w:val="18"/>
              </w:rPr>
            </w:pPr>
            <w:r>
              <w:rPr>
                <w:rFonts w:ascii="微软雅黑" w:hAnsi="微软雅黑" w:hint="eastAsia"/>
                <w:color w:val="000000"/>
                <w:sz w:val="18"/>
                <w:szCs w:val="18"/>
              </w:rPr>
              <w:t>特定疾病住院津贴加油包</w:t>
            </w:r>
          </w:p>
          <w:p w14:paraId="64BCF863" w14:textId="125834A2" w:rsidR="00A057CD" w:rsidRPr="00D92283" w:rsidRDefault="00A057CD" w:rsidP="00A057CD">
            <w:pPr>
              <w:widowControl/>
              <w:jc w:val="left"/>
              <w:rPr>
                <w:rFonts w:ascii="微软雅黑" w:hAnsi="微软雅黑" w:hint="eastAsia"/>
                <w:color w:val="000000"/>
                <w:sz w:val="18"/>
                <w:szCs w:val="18"/>
              </w:rPr>
            </w:pPr>
            <w:r>
              <w:rPr>
                <w:rFonts w:ascii="微软雅黑" w:hAnsi="微软雅黑" w:hint="eastAsia"/>
                <w:color w:val="000000"/>
                <w:sz w:val="18"/>
                <w:szCs w:val="18"/>
              </w:rPr>
              <w:t>（新保为必选，上一张保单期满后指定期限内重新投保为可选）</w:t>
            </w:r>
          </w:p>
        </w:tc>
        <w:tc>
          <w:tcPr>
            <w:tcW w:w="2999" w:type="dxa"/>
          </w:tcPr>
          <w:p w14:paraId="4091ECD2" w14:textId="723C9BCF" w:rsidR="00A057CD" w:rsidRDefault="00A057CD" w:rsidP="00A057CD">
            <w:pPr>
              <w:rPr>
                <w:sz w:val="18"/>
                <w:szCs w:val="18"/>
              </w:rPr>
            </w:pPr>
            <w:r>
              <w:rPr>
                <w:rFonts w:hint="eastAsia"/>
                <w:sz w:val="18"/>
                <w:szCs w:val="18"/>
              </w:rPr>
              <w:t>-</w:t>
            </w:r>
          </w:p>
        </w:tc>
        <w:tc>
          <w:tcPr>
            <w:tcW w:w="3000" w:type="dxa"/>
          </w:tcPr>
          <w:p w14:paraId="3936FB9F" w14:textId="1A3253F4" w:rsidR="00A057CD" w:rsidRDefault="00A057CD" w:rsidP="00A057CD">
            <w:pPr>
              <w:rPr>
                <w:sz w:val="18"/>
                <w:szCs w:val="18"/>
              </w:rPr>
            </w:pPr>
            <w:r>
              <w:rPr>
                <w:rFonts w:hint="eastAsia"/>
                <w:sz w:val="18"/>
                <w:szCs w:val="18"/>
              </w:rPr>
              <w:t>-</w:t>
            </w:r>
          </w:p>
        </w:tc>
      </w:tr>
      <w:tr w:rsidR="00A057CD" w14:paraId="00C909B6" w14:textId="77777777" w:rsidTr="00FF4A13">
        <w:tc>
          <w:tcPr>
            <w:tcW w:w="2501" w:type="dxa"/>
          </w:tcPr>
          <w:p w14:paraId="45D6D6F4" w14:textId="7DCEC15D" w:rsidR="00A057CD" w:rsidRDefault="00A057CD" w:rsidP="00A057CD">
            <w:pPr>
              <w:widowControl/>
              <w:jc w:val="left"/>
              <w:rPr>
                <w:rFonts w:ascii="微软雅黑" w:hAnsi="微软雅黑" w:hint="eastAsia"/>
                <w:color w:val="000000"/>
                <w:sz w:val="18"/>
                <w:szCs w:val="18"/>
              </w:rPr>
            </w:pPr>
            <w:r>
              <w:rPr>
                <w:rFonts w:ascii="微软雅黑" w:hAnsi="微软雅黑" w:hint="eastAsia"/>
                <w:color w:val="000000"/>
                <w:sz w:val="18"/>
                <w:szCs w:val="18"/>
              </w:rPr>
              <w:t>特定疾病异地转诊</w:t>
            </w:r>
            <w:r w:rsidRPr="00E4198E">
              <w:rPr>
                <w:rFonts w:ascii="微软雅黑" w:hAnsi="微软雅黑" w:hint="eastAsia"/>
                <w:color w:val="000000"/>
                <w:sz w:val="18"/>
                <w:szCs w:val="18"/>
              </w:rPr>
              <w:t>公共交通费用及住宿费用</w:t>
            </w:r>
            <w:r>
              <w:rPr>
                <w:rFonts w:ascii="微软雅黑" w:hAnsi="微软雅黑" w:hint="eastAsia"/>
                <w:color w:val="000000"/>
                <w:sz w:val="18"/>
                <w:szCs w:val="18"/>
              </w:rPr>
              <w:t>加油包</w:t>
            </w:r>
          </w:p>
          <w:p w14:paraId="4A6C3197" w14:textId="5E012F4C" w:rsidR="00A057CD" w:rsidRPr="00D92283" w:rsidRDefault="00A057CD" w:rsidP="00A057CD">
            <w:pPr>
              <w:widowControl/>
              <w:jc w:val="left"/>
              <w:rPr>
                <w:rFonts w:ascii="微软雅黑" w:hAnsi="微软雅黑" w:hint="eastAsia"/>
                <w:color w:val="000000"/>
                <w:sz w:val="18"/>
                <w:szCs w:val="18"/>
              </w:rPr>
            </w:pPr>
            <w:r>
              <w:rPr>
                <w:rFonts w:ascii="微软雅黑" w:hAnsi="微软雅黑" w:hint="eastAsia"/>
                <w:color w:val="000000"/>
                <w:sz w:val="18"/>
                <w:szCs w:val="18"/>
              </w:rPr>
              <w:t>（新保为必选，上一张保单期满后指定期限内重新投保为可选）</w:t>
            </w:r>
          </w:p>
        </w:tc>
        <w:tc>
          <w:tcPr>
            <w:tcW w:w="2999" w:type="dxa"/>
          </w:tcPr>
          <w:p w14:paraId="33B75D93" w14:textId="1EE3FE58" w:rsidR="00A057CD" w:rsidRDefault="00A057CD" w:rsidP="00A057CD">
            <w:pPr>
              <w:rPr>
                <w:sz w:val="18"/>
                <w:szCs w:val="18"/>
              </w:rPr>
            </w:pPr>
            <w:r>
              <w:rPr>
                <w:rFonts w:hint="eastAsia"/>
                <w:sz w:val="18"/>
                <w:szCs w:val="18"/>
              </w:rPr>
              <w:t>-</w:t>
            </w:r>
          </w:p>
        </w:tc>
        <w:tc>
          <w:tcPr>
            <w:tcW w:w="3000" w:type="dxa"/>
          </w:tcPr>
          <w:p w14:paraId="1C8DA393" w14:textId="2BA12673" w:rsidR="00A057CD" w:rsidRDefault="00A057CD" w:rsidP="00A057CD">
            <w:pPr>
              <w:rPr>
                <w:sz w:val="18"/>
                <w:szCs w:val="18"/>
              </w:rPr>
            </w:pPr>
            <w:r>
              <w:rPr>
                <w:rFonts w:hint="eastAsia"/>
                <w:sz w:val="18"/>
                <w:szCs w:val="18"/>
              </w:rPr>
              <w:t>-</w:t>
            </w:r>
          </w:p>
        </w:tc>
      </w:tr>
      <w:tr w:rsidR="00A057CD" w14:paraId="26F61C86" w14:textId="68A31E7D" w:rsidTr="00FF4A13">
        <w:tc>
          <w:tcPr>
            <w:tcW w:w="2501" w:type="dxa"/>
            <w:vAlign w:val="center"/>
          </w:tcPr>
          <w:p w14:paraId="6C302FC5" w14:textId="77777777" w:rsidR="00A057CD" w:rsidRDefault="00A057CD" w:rsidP="00A057CD">
            <w:pPr>
              <w:rPr>
                <w:sz w:val="18"/>
                <w:szCs w:val="18"/>
              </w:rPr>
            </w:pPr>
            <w:r>
              <w:rPr>
                <w:rFonts w:hint="eastAsia"/>
                <w:sz w:val="18"/>
                <w:szCs w:val="18"/>
              </w:rPr>
              <w:t>门急诊医疗加油包</w:t>
            </w:r>
          </w:p>
        </w:tc>
        <w:tc>
          <w:tcPr>
            <w:tcW w:w="2999" w:type="dxa"/>
          </w:tcPr>
          <w:p w14:paraId="0FA59480" w14:textId="1B23002B" w:rsidR="00A057CD" w:rsidRPr="00B9166E" w:rsidRDefault="00A057CD" w:rsidP="00A057CD">
            <w:pPr>
              <w:rPr>
                <w:sz w:val="18"/>
                <w:szCs w:val="18"/>
              </w:rPr>
            </w:pPr>
            <w:r>
              <w:rPr>
                <w:rFonts w:hint="eastAsia"/>
                <w:sz w:val="18"/>
                <w:szCs w:val="18"/>
              </w:rPr>
              <w:t>新增该加油包，需额外过</w:t>
            </w:r>
            <w:r w:rsidRPr="009C3323">
              <w:rPr>
                <w:rFonts w:hint="eastAsia"/>
                <w:b/>
                <w:bCs/>
                <w:sz w:val="18"/>
                <w:szCs w:val="18"/>
              </w:rPr>
              <w:t>完整</w:t>
            </w:r>
            <w:r>
              <w:rPr>
                <w:rFonts w:hint="eastAsia"/>
                <w:b/>
                <w:bCs/>
                <w:sz w:val="18"/>
                <w:szCs w:val="18"/>
              </w:rPr>
              <w:t>新保</w:t>
            </w:r>
            <w:r w:rsidRPr="009C3323">
              <w:rPr>
                <w:rFonts w:hint="eastAsia"/>
                <w:b/>
                <w:bCs/>
                <w:sz w:val="18"/>
                <w:szCs w:val="18"/>
              </w:rPr>
              <w:t>健康告知</w:t>
            </w:r>
            <w:r>
              <w:rPr>
                <w:rFonts w:hint="eastAsia"/>
                <w:sz w:val="18"/>
                <w:szCs w:val="18"/>
              </w:rPr>
              <w:t>，见附件</w:t>
            </w:r>
            <w:r w:rsidRPr="00810C72">
              <w:rPr>
                <w:sz w:val="18"/>
                <w:szCs w:val="18"/>
              </w:rPr>
              <w:t>2.7.2.3</w:t>
            </w:r>
            <w:r>
              <w:rPr>
                <w:rFonts w:hint="eastAsia"/>
                <w:sz w:val="18"/>
                <w:szCs w:val="18"/>
              </w:rPr>
              <w:t xml:space="preserve"> - </w:t>
            </w:r>
            <w:r w:rsidRPr="00810C72">
              <w:rPr>
                <w:sz w:val="18"/>
                <w:szCs w:val="18"/>
              </w:rPr>
              <w:t>2.7.2.</w:t>
            </w:r>
            <w:r>
              <w:rPr>
                <w:rFonts w:hint="eastAsia"/>
                <w:sz w:val="18"/>
                <w:szCs w:val="18"/>
              </w:rPr>
              <w:t>4</w:t>
            </w:r>
          </w:p>
        </w:tc>
        <w:tc>
          <w:tcPr>
            <w:tcW w:w="3000" w:type="dxa"/>
          </w:tcPr>
          <w:p w14:paraId="1468E08F" w14:textId="05C1514F" w:rsidR="00A057CD" w:rsidRDefault="00A057CD" w:rsidP="00A057CD">
            <w:pPr>
              <w:rPr>
                <w:sz w:val="18"/>
                <w:szCs w:val="18"/>
              </w:rPr>
            </w:pPr>
            <w:r>
              <w:rPr>
                <w:rFonts w:hint="eastAsia"/>
                <w:sz w:val="18"/>
                <w:szCs w:val="18"/>
              </w:rPr>
              <w:t>新增该加油包，需额外过</w:t>
            </w:r>
            <w:r w:rsidRPr="009C3323">
              <w:rPr>
                <w:rFonts w:hint="eastAsia"/>
                <w:b/>
                <w:bCs/>
                <w:sz w:val="18"/>
                <w:szCs w:val="18"/>
              </w:rPr>
              <w:t>完整</w:t>
            </w:r>
            <w:r>
              <w:rPr>
                <w:rFonts w:hint="eastAsia"/>
                <w:b/>
                <w:bCs/>
                <w:sz w:val="18"/>
                <w:szCs w:val="18"/>
              </w:rPr>
              <w:t>新保</w:t>
            </w:r>
            <w:r w:rsidRPr="009C3323">
              <w:rPr>
                <w:rFonts w:hint="eastAsia"/>
                <w:b/>
                <w:bCs/>
                <w:sz w:val="18"/>
                <w:szCs w:val="18"/>
              </w:rPr>
              <w:t>健康告知</w:t>
            </w:r>
            <w:r>
              <w:rPr>
                <w:rFonts w:hint="eastAsia"/>
                <w:sz w:val="18"/>
                <w:szCs w:val="18"/>
              </w:rPr>
              <w:t>，见附件</w:t>
            </w:r>
            <w:r w:rsidRPr="00810C72">
              <w:rPr>
                <w:sz w:val="18"/>
                <w:szCs w:val="18"/>
              </w:rPr>
              <w:t>2.7.2.3</w:t>
            </w:r>
            <w:r>
              <w:rPr>
                <w:rFonts w:hint="eastAsia"/>
                <w:sz w:val="18"/>
                <w:szCs w:val="18"/>
              </w:rPr>
              <w:t xml:space="preserve"> - </w:t>
            </w:r>
            <w:r w:rsidRPr="00810C72">
              <w:rPr>
                <w:sz w:val="18"/>
                <w:szCs w:val="18"/>
              </w:rPr>
              <w:t>2.7.2.</w:t>
            </w:r>
            <w:r>
              <w:rPr>
                <w:rFonts w:hint="eastAsia"/>
                <w:sz w:val="18"/>
                <w:szCs w:val="18"/>
              </w:rPr>
              <w:t>4</w:t>
            </w:r>
          </w:p>
        </w:tc>
      </w:tr>
      <w:tr w:rsidR="00A057CD" w14:paraId="42A5C07E" w14:textId="1DA0EF85" w:rsidTr="00FF4A13">
        <w:tc>
          <w:tcPr>
            <w:tcW w:w="2501" w:type="dxa"/>
            <w:vAlign w:val="center"/>
          </w:tcPr>
          <w:p w14:paraId="4AB117AC" w14:textId="77777777" w:rsidR="00A057CD" w:rsidRDefault="00A057CD" w:rsidP="00A057CD">
            <w:pPr>
              <w:rPr>
                <w:sz w:val="18"/>
                <w:szCs w:val="18"/>
              </w:rPr>
            </w:pPr>
            <w:r>
              <w:rPr>
                <w:rFonts w:ascii="微软雅黑" w:hAnsi="微软雅黑" w:hint="eastAsia"/>
                <w:color w:val="000000"/>
                <w:sz w:val="18"/>
                <w:szCs w:val="18"/>
              </w:rPr>
              <w:t>重大疾病加油包</w:t>
            </w:r>
          </w:p>
        </w:tc>
        <w:tc>
          <w:tcPr>
            <w:tcW w:w="2999" w:type="dxa"/>
          </w:tcPr>
          <w:p w14:paraId="06E5F6E8" w14:textId="6F54125D" w:rsidR="00A057CD" w:rsidRDefault="00A057CD" w:rsidP="00A057CD">
            <w:pPr>
              <w:rPr>
                <w:sz w:val="18"/>
                <w:szCs w:val="18"/>
              </w:rPr>
            </w:pPr>
            <w:r>
              <w:rPr>
                <w:rFonts w:hint="eastAsia"/>
                <w:sz w:val="18"/>
                <w:szCs w:val="18"/>
              </w:rPr>
              <w:t>新增该加油包，需额外过</w:t>
            </w:r>
            <w:r w:rsidRPr="009C3323">
              <w:rPr>
                <w:rFonts w:hint="eastAsia"/>
                <w:b/>
                <w:bCs/>
                <w:sz w:val="18"/>
                <w:szCs w:val="18"/>
              </w:rPr>
              <w:t>完整</w:t>
            </w:r>
            <w:r>
              <w:rPr>
                <w:rFonts w:hint="eastAsia"/>
                <w:b/>
                <w:bCs/>
                <w:sz w:val="18"/>
                <w:szCs w:val="18"/>
              </w:rPr>
              <w:t>新保</w:t>
            </w:r>
            <w:r w:rsidRPr="009C3323">
              <w:rPr>
                <w:rFonts w:hint="eastAsia"/>
                <w:b/>
                <w:bCs/>
                <w:sz w:val="18"/>
                <w:szCs w:val="18"/>
              </w:rPr>
              <w:t>健康告知</w:t>
            </w:r>
            <w:r>
              <w:rPr>
                <w:rFonts w:hint="eastAsia"/>
                <w:sz w:val="18"/>
                <w:szCs w:val="18"/>
              </w:rPr>
              <w:t>，见附件</w:t>
            </w:r>
            <w:r w:rsidRPr="00810C72">
              <w:rPr>
                <w:sz w:val="18"/>
                <w:szCs w:val="18"/>
              </w:rPr>
              <w:t>2.7.2.3</w:t>
            </w:r>
            <w:r>
              <w:rPr>
                <w:rFonts w:hint="eastAsia"/>
                <w:sz w:val="18"/>
                <w:szCs w:val="18"/>
              </w:rPr>
              <w:t xml:space="preserve"> - </w:t>
            </w:r>
            <w:r w:rsidRPr="00810C72">
              <w:rPr>
                <w:sz w:val="18"/>
                <w:szCs w:val="18"/>
              </w:rPr>
              <w:t>2.7.2.</w:t>
            </w:r>
            <w:r>
              <w:rPr>
                <w:rFonts w:hint="eastAsia"/>
                <w:sz w:val="18"/>
                <w:szCs w:val="18"/>
              </w:rPr>
              <w:t>4</w:t>
            </w:r>
          </w:p>
        </w:tc>
        <w:tc>
          <w:tcPr>
            <w:tcW w:w="3000" w:type="dxa"/>
          </w:tcPr>
          <w:p w14:paraId="1CBEF1A6" w14:textId="45D85675" w:rsidR="00A057CD" w:rsidRDefault="00A057CD" w:rsidP="00A057CD">
            <w:pPr>
              <w:rPr>
                <w:sz w:val="18"/>
                <w:szCs w:val="18"/>
              </w:rPr>
            </w:pPr>
            <w:r>
              <w:rPr>
                <w:rFonts w:hint="eastAsia"/>
                <w:sz w:val="18"/>
                <w:szCs w:val="18"/>
              </w:rPr>
              <w:t>新增该加油包，需额外过</w:t>
            </w:r>
            <w:r w:rsidRPr="009C3323">
              <w:rPr>
                <w:rFonts w:hint="eastAsia"/>
                <w:b/>
                <w:bCs/>
                <w:sz w:val="18"/>
                <w:szCs w:val="18"/>
              </w:rPr>
              <w:t>完整</w:t>
            </w:r>
            <w:r>
              <w:rPr>
                <w:rFonts w:hint="eastAsia"/>
                <w:b/>
                <w:bCs/>
                <w:sz w:val="18"/>
                <w:szCs w:val="18"/>
              </w:rPr>
              <w:t>新保</w:t>
            </w:r>
            <w:r w:rsidRPr="009C3323">
              <w:rPr>
                <w:rFonts w:hint="eastAsia"/>
                <w:b/>
                <w:bCs/>
                <w:sz w:val="18"/>
                <w:szCs w:val="18"/>
              </w:rPr>
              <w:t>健康告知</w:t>
            </w:r>
            <w:r>
              <w:rPr>
                <w:rFonts w:hint="eastAsia"/>
                <w:sz w:val="18"/>
                <w:szCs w:val="18"/>
              </w:rPr>
              <w:t>，见附件</w:t>
            </w:r>
            <w:r w:rsidRPr="00810C72">
              <w:rPr>
                <w:sz w:val="18"/>
                <w:szCs w:val="18"/>
              </w:rPr>
              <w:t>2.7.2.3</w:t>
            </w:r>
            <w:r>
              <w:rPr>
                <w:rFonts w:hint="eastAsia"/>
                <w:sz w:val="18"/>
                <w:szCs w:val="18"/>
              </w:rPr>
              <w:t xml:space="preserve"> - </w:t>
            </w:r>
            <w:r w:rsidRPr="00810C72">
              <w:rPr>
                <w:sz w:val="18"/>
                <w:szCs w:val="18"/>
              </w:rPr>
              <w:t>2.7.2.</w:t>
            </w:r>
            <w:r>
              <w:rPr>
                <w:rFonts w:hint="eastAsia"/>
                <w:sz w:val="18"/>
                <w:szCs w:val="18"/>
              </w:rPr>
              <w:t>4</w:t>
            </w:r>
          </w:p>
        </w:tc>
      </w:tr>
    </w:tbl>
    <w:p w14:paraId="29787222" w14:textId="77777777" w:rsidR="00812A67" w:rsidRPr="00BA505F" w:rsidRDefault="00812A67" w:rsidP="007371A3">
      <w:pPr>
        <w:rPr>
          <w:highlight w:val="yellow"/>
        </w:rPr>
      </w:pPr>
    </w:p>
    <w:p w14:paraId="2E489A57" w14:textId="50EC4C0E" w:rsidR="00A059CE" w:rsidRPr="00842583" w:rsidRDefault="00996F38" w:rsidP="007371A3">
      <w:pPr>
        <w:rPr>
          <w:b/>
          <w:bCs/>
        </w:rPr>
      </w:pPr>
      <w:r w:rsidRPr="00842583">
        <w:rPr>
          <w:rFonts w:hint="eastAsia"/>
          <w:b/>
          <w:bCs/>
        </w:rPr>
        <w:t>第三部分（适用于尊享</w:t>
      </w:r>
      <w:r w:rsidRPr="00842583">
        <w:rPr>
          <w:rFonts w:hint="eastAsia"/>
          <w:b/>
          <w:bCs/>
        </w:rPr>
        <w:t>e</w:t>
      </w:r>
      <w:r w:rsidRPr="00842583">
        <w:rPr>
          <w:rFonts w:hint="eastAsia"/>
          <w:b/>
          <w:bCs/>
        </w:rPr>
        <w:t>生百万医疗系列转保升级至中高端医疗保险系列）</w:t>
      </w:r>
    </w:p>
    <w:tbl>
      <w:tblPr>
        <w:tblStyle w:val="ad"/>
        <w:tblW w:w="8500" w:type="dxa"/>
        <w:tblLayout w:type="fixed"/>
        <w:tblLook w:val="04A0" w:firstRow="1" w:lastRow="0" w:firstColumn="1" w:lastColumn="0" w:noHBand="0" w:noVBand="1"/>
      </w:tblPr>
      <w:tblGrid>
        <w:gridCol w:w="2547"/>
        <w:gridCol w:w="2976"/>
        <w:gridCol w:w="2977"/>
      </w:tblGrid>
      <w:tr w:rsidR="00A31B24" w14:paraId="4191FF54" w14:textId="7C28B9E4" w:rsidTr="00FF4A13">
        <w:trPr>
          <w:trHeight w:val="314"/>
        </w:trPr>
        <w:tc>
          <w:tcPr>
            <w:tcW w:w="2547" w:type="dxa"/>
            <w:vAlign w:val="center"/>
          </w:tcPr>
          <w:p w14:paraId="47F18BDA" w14:textId="360C3E86" w:rsidR="00A31B24" w:rsidRDefault="00A31B24" w:rsidP="00172263">
            <w:pPr>
              <w:rPr>
                <w:sz w:val="18"/>
                <w:szCs w:val="18"/>
              </w:rPr>
            </w:pPr>
          </w:p>
        </w:tc>
        <w:tc>
          <w:tcPr>
            <w:tcW w:w="2976" w:type="dxa"/>
          </w:tcPr>
          <w:p w14:paraId="188F03D0" w14:textId="166872AE" w:rsidR="00A31B24" w:rsidRDefault="00A31B24" w:rsidP="00172263">
            <w:pPr>
              <w:rPr>
                <w:sz w:val="18"/>
                <w:szCs w:val="18"/>
              </w:rPr>
            </w:pPr>
            <w:r>
              <w:rPr>
                <w:rFonts w:hint="eastAsia"/>
                <w:sz w:val="18"/>
                <w:szCs w:val="18"/>
              </w:rPr>
              <w:t>升级至</w:t>
            </w:r>
            <w:r w:rsidR="00E36D5F">
              <w:rPr>
                <w:rFonts w:hint="eastAsia"/>
                <w:sz w:val="18"/>
                <w:szCs w:val="18"/>
              </w:rPr>
              <w:t>计划一</w:t>
            </w:r>
          </w:p>
        </w:tc>
        <w:tc>
          <w:tcPr>
            <w:tcW w:w="2977" w:type="dxa"/>
          </w:tcPr>
          <w:p w14:paraId="41705E29" w14:textId="58094E72" w:rsidR="00A31B24" w:rsidRDefault="00E36D5F" w:rsidP="00172263">
            <w:pPr>
              <w:rPr>
                <w:sz w:val="18"/>
                <w:szCs w:val="18"/>
              </w:rPr>
            </w:pPr>
            <w:r>
              <w:rPr>
                <w:rFonts w:hint="eastAsia"/>
                <w:sz w:val="18"/>
                <w:szCs w:val="18"/>
              </w:rPr>
              <w:t>升级至计划二</w:t>
            </w:r>
          </w:p>
        </w:tc>
      </w:tr>
      <w:tr w:rsidR="00A31B24" w14:paraId="5A4019AD" w14:textId="0ED91633" w:rsidTr="00FF4A13">
        <w:trPr>
          <w:trHeight w:val="314"/>
        </w:trPr>
        <w:tc>
          <w:tcPr>
            <w:tcW w:w="2547" w:type="dxa"/>
          </w:tcPr>
          <w:p w14:paraId="4D65D106" w14:textId="63BA20C8" w:rsidR="00A31B24" w:rsidRDefault="00A31B24" w:rsidP="00A31B24">
            <w:pPr>
              <w:rPr>
                <w:sz w:val="18"/>
                <w:szCs w:val="18"/>
              </w:rPr>
            </w:pPr>
            <w:r>
              <w:rPr>
                <w:rFonts w:hint="eastAsia"/>
                <w:sz w:val="18"/>
                <w:szCs w:val="18"/>
              </w:rPr>
              <w:t>必选责任标准健康告知内容</w:t>
            </w:r>
          </w:p>
        </w:tc>
        <w:tc>
          <w:tcPr>
            <w:tcW w:w="2976" w:type="dxa"/>
          </w:tcPr>
          <w:p w14:paraId="5610B6C2" w14:textId="6A8A5179" w:rsidR="00A31B24" w:rsidRDefault="00A8592A" w:rsidP="00A31B24">
            <w:pPr>
              <w:rPr>
                <w:sz w:val="18"/>
                <w:szCs w:val="18"/>
              </w:rPr>
            </w:pPr>
            <w:r w:rsidRPr="00A8592A">
              <w:rPr>
                <w:rFonts w:hint="eastAsia"/>
                <w:b/>
                <w:bCs/>
                <w:sz w:val="18"/>
                <w:szCs w:val="18"/>
              </w:rPr>
              <w:t>一条</w:t>
            </w:r>
            <w:r w:rsidR="00A31B24" w:rsidRPr="00A8592A">
              <w:rPr>
                <w:rFonts w:hint="eastAsia"/>
                <w:b/>
                <w:bCs/>
                <w:sz w:val="18"/>
                <w:szCs w:val="18"/>
              </w:rPr>
              <w:t>补充问询</w:t>
            </w:r>
            <w:r w:rsidR="00A31B24">
              <w:rPr>
                <w:rFonts w:hint="eastAsia"/>
                <w:sz w:val="18"/>
                <w:szCs w:val="18"/>
              </w:rPr>
              <w:t>，见附件</w:t>
            </w:r>
            <w:r w:rsidR="00A31B24">
              <w:rPr>
                <w:rFonts w:hint="eastAsia"/>
                <w:sz w:val="18"/>
                <w:szCs w:val="18"/>
              </w:rPr>
              <w:t>2.7.3</w:t>
            </w:r>
            <w:r w:rsidR="009938BC">
              <w:rPr>
                <w:rFonts w:hint="eastAsia"/>
                <w:sz w:val="18"/>
                <w:szCs w:val="18"/>
              </w:rPr>
              <w:t>.1</w:t>
            </w:r>
            <w:r w:rsidR="00D76887">
              <w:rPr>
                <w:rFonts w:hint="eastAsia"/>
                <w:sz w:val="18"/>
                <w:szCs w:val="18"/>
              </w:rPr>
              <w:t xml:space="preserve"> </w:t>
            </w:r>
            <w:r w:rsidR="009938BC">
              <w:rPr>
                <w:rFonts w:hint="eastAsia"/>
                <w:sz w:val="18"/>
                <w:szCs w:val="18"/>
              </w:rPr>
              <w:t>-</w:t>
            </w:r>
            <w:r w:rsidR="00D76887">
              <w:rPr>
                <w:rFonts w:hint="eastAsia"/>
                <w:sz w:val="18"/>
                <w:szCs w:val="18"/>
              </w:rPr>
              <w:t xml:space="preserve"> </w:t>
            </w:r>
            <w:r w:rsidR="009938BC">
              <w:rPr>
                <w:rFonts w:hint="eastAsia"/>
                <w:sz w:val="18"/>
                <w:szCs w:val="18"/>
              </w:rPr>
              <w:t>2.7.3.2</w:t>
            </w:r>
          </w:p>
        </w:tc>
        <w:tc>
          <w:tcPr>
            <w:tcW w:w="2977" w:type="dxa"/>
          </w:tcPr>
          <w:p w14:paraId="39356B0F" w14:textId="7813415B" w:rsidR="00A31B24" w:rsidRDefault="00E36D5F" w:rsidP="00A31B24">
            <w:pPr>
              <w:rPr>
                <w:sz w:val="18"/>
                <w:szCs w:val="18"/>
              </w:rPr>
            </w:pPr>
            <w:r>
              <w:rPr>
                <w:rFonts w:hint="eastAsia"/>
                <w:sz w:val="18"/>
                <w:szCs w:val="18"/>
              </w:rPr>
              <w:t>同左</w:t>
            </w:r>
          </w:p>
        </w:tc>
      </w:tr>
      <w:tr w:rsidR="00252BDB" w14:paraId="5AE0984B" w14:textId="5158F1B2" w:rsidTr="00FF4A13">
        <w:trPr>
          <w:trHeight w:val="314"/>
        </w:trPr>
        <w:tc>
          <w:tcPr>
            <w:tcW w:w="2547" w:type="dxa"/>
          </w:tcPr>
          <w:p w14:paraId="768887C6" w14:textId="77777777" w:rsidR="00252BDB" w:rsidRDefault="00252BDB" w:rsidP="00252BDB">
            <w:pPr>
              <w:widowControl/>
              <w:jc w:val="left"/>
              <w:rPr>
                <w:rFonts w:ascii="微软雅黑" w:hAnsi="微软雅黑" w:hint="eastAsia"/>
                <w:color w:val="000000"/>
                <w:sz w:val="18"/>
                <w:szCs w:val="18"/>
              </w:rPr>
            </w:pPr>
            <w:r w:rsidRPr="00D92283">
              <w:rPr>
                <w:rFonts w:ascii="微软雅黑" w:hAnsi="微软雅黑" w:hint="eastAsia"/>
                <w:color w:val="000000"/>
                <w:sz w:val="18"/>
                <w:szCs w:val="18"/>
              </w:rPr>
              <w:t>恶性肿瘤先进疗法医疗</w:t>
            </w:r>
            <w:r>
              <w:rPr>
                <w:rFonts w:ascii="微软雅黑" w:hAnsi="微软雅黑" w:hint="eastAsia"/>
                <w:color w:val="000000"/>
                <w:sz w:val="18"/>
                <w:szCs w:val="18"/>
              </w:rPr>
              <w:t>加油包</w:t>
            </w:r>
          </w:p>
          <w:p w14:paraId="7B409C1C" w14:textId="6ECD9F14" w:rsidR="00252BDB" w:rsidRDefault="00252BDB" w:rsidP="00252BDB">
            <w:pPr>
              <w:rPr>
                <w:sz w:val="18"/>
                <w:szCs w:val="18"/>
              </w:rPr>
            </w:pPr>
            <w:r>
              <w:rPr>
                <w:rFonts w:ascii="微软雅黑" w:hAnsi="微软雅黑" w:hint="eastAsia"/>
                <w:color w:val="000000"/>
                <w:sz w:val="18"/>
                <w:szCs w:val="18"/>
              </w:rPr>
              <w:t>（新保为必选，上一张保单期满后指定期限内重新投保为可选）</w:t>
            </w:r>
          </w:p>
        </w:tc>
        <w:tc>
          <w:tcPr>
            <w:tcW w:w="2976" w:type="dxa"/>
          </w:tcPr>
          <w:p w14:paraId="78B1DFB8" w14:textId="3B7BBCF6" w:rsidR="00252BDB" w:rsidRPr="00DE7149" w:rsidRDefault="00252BDB" w:rsidP="00252BDB">
            <w:pPr>
              <w:rPr>
                <w:sz w:val="18"/>
                <w:szCs w:val="18"/>
              </w:rPr>
            </w:pPr>
            <w:r>
              <w:rPr>
                <w:rFonts w:hint="eastAsia"/>
                <w:sz w:val="18"/>
                <w:szCs w:val="18"/>
              </w:rPr>
              <w:t>-</w:t>
            </w:r>
          </w:p>
        </w:tc>
        <w:tc>
          <w:tcPr>
            <w:tcW w:w="2977" w:type="dxa"/>
          </w:tcPr>
          <w:p w14:paraId="5C3D0BEF" w14:textId="150CFA4B" w:rsidR="00252BDB" w:rsidRDefault="00252BDB" w:rsidP="00252BDB">
            <w:pPr>
              <w:rPr>
                <w:sz w:val="18"/>
                <w:szCs w:val="18"/>
              </w:rPr>
            </w:pPr>
            <w:r>
              <w:rPr>
                <w:rFonts w:hint="eastAsia"/>
                <w:sz w:val="18"/>
                <w:szCs w:val="18"/>
              </w:rPr>
              <w:t>-</w:t>
            </w:r>
          </w:p>
        </w:tc>
      </w:tr>
      <w:tr w:rsidR="009B519F" w14:paraId="172631D2" w14:textId="77777777" w:rsidTr="00FF4A13">
        <w:trPr>
          <w:trHeight w:val="314"/>
        </w:trPr>
        <w:tc>
          <w:tcPr>
            <w:tcW w:w="2547" w:type="dxa"/>
          </w:tcPr>
          <w:p w14:paraId="61547CB0" w14:textId="77777777" w:rsidR="009B519F" w:rsidRDefault="009B519F" w:rsidP="009B519F">
            <w:pPr>
              <w:widowControl/>
              <w:jc w:val="left"/>
              <w:rPr>
                <w:rFonts w:ascii="微软雅黑" w:hAnsi="微软雅黑" w:hint="eastAsia"/>
                <w:color w:val="000000"/>
                <w:sz w:val="18"/>
                <w:szCs w:val="18"/>
              </w:rPr>
            </w:pPr>
            <w:r>
              <w:rPr>
                <w:rFonts w:ascii="微软雅黑" w:hAnsi="微软雅黑" w:hint="eastAsia"/>
                <w:color w:val="000000"/>
                <w:sz w:val="18"/>
                <w:szCs w:val="18"/>
              </w:rPr>
              <w:t>特定疾病住院津贴加油包</w:t>
            </w:r>
          </w:p>
          <w:p w14:paraId="7DA06ABE" w14:textId="01404F85" w:rsidR="009B519F" w:rsidRPr="00D92283" w:rsidRDefault="009B519F" w:rsidP="009B519F">
            <w:pPr>
              <w:widowControl/>
              <w:jc w:val="left"/>
              <w:rPr>
                <w:rFonts w:ascii="微软雅黑" w:hAnsi="微软雅黑" w:hint="eastAsia"/>
                <w:color w:val="000000"/>
                <w:sz w:val="18"/>
                <w:szCs w:val="18"/>
              </w:rPr>
            </w:pPr>
            <w:r>
              <w:rPr>
                <w:rFonts w:ascii="微软雅黑" w:hAnsi="微软雅黑" w:hint="eastAsia"/>
                <w:color w:val="000000"/>
                <w:sz w:val="18"/>
                <w:szCs w:val="18"/>
              </w:rPr>
              <w:t>（新保为必选，上一张保单期满后指定期限内重新投保为可选）</w:t>
            </w:r>
          </w:p>
        </w:tc>
        <w:tc>
          <w:tcPr>
            <w:tcW w:w="2976" w:type="dxa"/>
          </w:tcPr>
          <w:p w14:paraId="0E2BED11" w14:textId="1B376428" w:rsidR="009B519F" w:rsidRDefault="009B519F" w:rsidP="009B519F">
            <w:pPr>
              <w:rPr>
                <w:sz w:val="18"/>
                <w:szCs w:val="18"/>
              </w:rPr>
            </w:pPr>
            <w:r>
              <w:rPr>
                <w:rFonts w:hint="eastAsia"/>
                <w:sz w:val="18"/>
                <w:szCs w:val="18"/>
              </w:rPr>
              <w:t>-</w:t>
            </w:r>
          </w:p>
        </w:tc>
        <w:tc>
          <w:tcPr>
            <w:tcW w:w="2977" w:type="dxa"/>
          </w:tcPr>
          <w:p w14:paraId="46326A56" w14:textId="370A06E8" w:rsidR="009B519F" w:rsidRDefault="009B519F" w:rsidP="009B519F">
            <w:pPr>
              <w:rPr>
                <w:sz w:val="18"/>
                <w:szCs w:val="18"/>
              </w:rPr>
            </w:pPr>
            <w:r>
              <w:rPr>
                <w:rFonts w:hint="eastAsia"/>
                <w:sz w:val="18"/>
                <w:szCs w:val="18"/>
              </w:rPr>
              <w:t>-</w:t>
            </w:r>
          </w:p>
        </w:tc>
      </w:tr>
      <w:tr w:rsidR="009B519F" w14:paraId="286FD649" w14:textId="77777777" w:rsidTr="00FF4A13">
        <w:trPr>
          <w:trHeight w:val="314"/>
        </w:trPr>
        <w:tc>
          <w:tcPr>
            <w:tcW w:w="2547" w:type="dxa"/>
          </w:tcPr>
          <w:p w14:paraId="657C8669" w14:textId="5EE6309E" w:rsidR="009B519F" w:rsidRDefault="009B519F" w:rsidP="009B519F">
            <w:pPr>
              <w:widowControl/>
              <w:jc w:val="left"/>
              <w:rPr>
                <w:rFonts w:ascii="微软雅黑" w:hAnsi="微软雅黑" w:hint="eastAsia"/>
                <w:color w:val="000000"/>
                <w:sz w:val="18"/>
                <w:szCs w:val="18"/>
              </w:rPr>
            </w:pPr>
            <w:r>
              <w:rPr>
                <w:rFonts w:ascii="微软雅黑" w:hAnsi="微软雅黑" w:hint="eastAsia"/>
                <w:color w:val="000000"/>
                <w:sz w:val="18"/>
                <w:szCs w:val="18"/>
              </w:rPr>
              <w:t>特定疾病异地转诊</w:t>
            </w:r>
            <w:r w:rsidRPr="00E4198E">
              <w:rPr>
                <w:rFonts w:ascii="微软雅黑" w:hAnsi="微软雅黑" w:hint="eastAsia"/>
                <w:color w:val="000000"/>
                <w:sz w:val="18"/>
                <w:szCs w:val="18"/>
              </w:rPr>
              <w:t>公共交通费用及住宿费用</w:t>
            </w:r>
            <w:r>
              <w:rPr>
                <w:rFonts w:ascii="微软雅黑" w:hAnsi="微软雅黑" w:hint="eastAsia"/>
                <w:color w:val="000000"/>
                <w:sz w:val="18"/>
                <w:szCs w:val="18"/>
              </w:rPr>
              <w:t>加油包</w:t>
            </w:r>
          </w:p>
          <w:p w14:paraId="728FC789" w14:textId="753D51F4" w:rsidR="009B519F" w:rsidRPr="00D92283" w:rsidRDefault="009B519F" w:rsidP="009B519F">
            <w:pPr>
              <w:widowControl/>
              <w:jc w:val="left"/>
              <w:rPr>
                <w:rFonts w:ascii="微软雅黑" w:hAnsi="微软雅黑" w:hint="eastAsia"/>
                <w:color w:val="000000"/>
                <w:sz w:val="18"/>
                <w:szCs w:val="18"/>
              </w:rPr>
            </w:pPr>
            <w:r>
              <w:rPr>
                <w:rFonts w:ascii="微软雅黑" w:hAnsi="微软雅黑" w:hint="eastAsia"/>
                <w:color w:val="000000"/>
                <w:sz w:val="18"/>
                <w:szCs w:val="18"/>
              </w:rPr>
              <w:t>（新保为必选，上一张保单期满后指定期限内重新投保为可选）</w:t>
            </w:r>
          </w:p>
        </w:tc>
        <w:tc>
          <w:tcPr>
            <w:tcW w:w="2976" w:type="dxa"/>
          </w:tcPr>
          <w:p w14:paraId="10E6C736" w14:textId="2DEAC951" w:rsidR="009B519F" w:rsidRPr="00DE7149" w:rsidRDefault="009B519F" w:rsidP="009B519F">
            <w:pPr>
              <w:rPr>
                <w:sz w:val="18"/>
                <w:szCs w:val="18"/>
              </w:rPr>
            </w:pPr>
            <w:r>
              <w:rPr>
                <w:rFonts w:hint="eastAsia"/>
                <w:sz w:val="18"/>
                <w:szCs w:val="18"/>
              </w:rPr>
              <w:t>-</w:t>
            </w:r>
          </w:p>
        </w:tc>
        <w:tc>
          <w:tcPr>
            <w:tcW w:w="2977" w:type="dxa"/>
          </w:tcPr>
          <w:p w14:paraId="00752096" w14:textId="2339F980" w:rsidR="009B519F" w:rsidRDefault="009B519F" w:rsidP="009B519F">
            <w:pPr>
              <w:rPr>
                <w:sz w:val="18"/>
                <w:szCs w:val="18"/>
              </w:rPr>
            </w:pPr>
            <w:r>
              <w:rPr>
                <w:rFonts w:hint="eastAsia"/>
                <w:sz w:val="18"/>
                <w:szCs w:val="18"/>
              </w:rPr>
              <w:t>-</w:t>
            </w:r>
          </w:p>
        </w:tc>
      </w:tr>
      <w:tr w:rsidR="009B519F" w14:paraId="731CE83E" w14:textId="2CFFBA99" w:rsidTr="00FF4A13">
        <w:trPr>
          <w:trHeight w:val="314"/>
        </w:trPr>
        <w:tc>
          <w:tcPr>
            <w:tcW w:w="2547" w:type="dxa"/>
            <w:vAlign w:val="center"/>
          </w:tcPr>
          <w:p w14:paraId="4E033C35" w14:textId="615CAEAF" w:rsidR="009B519F" w:rsidRDefault="009B519F" w:rsidP="009B519F">
            <w:pPr>
              <w:rPr>
                <w:sz w:val="18"/>
                <w:szCs w:val="18"/>
              </w:rPr>
            </w:pPr>
            <w:r>
              <w:rPr>
                <w:rFonts w:hint="eastAsia"/>
                <w:sz w:val="18"/>
                <w:szCs w:val="18"/>
              </w:rPr>
              <w:lastRenderedPageBreak/>
              <w:t>门急诊医疗加油包</w:t>
            </w:r>
          </w:p>
        </w:tc>
        <w:tc>
          <w:tcPr>
            <w:tcW w:w="2976" w:type="dxa"/>
          </w:tcPr>
          <w:p w14:paraId="6D29AE9F" w14:textId="04FAC8FA" w:rsidR="009B519F" w:rsidRDefault="009B519F" w:rsidP="009B519F">
            <w:pPr>
              <w:rPr>
                <w:sz w:val="18"/>
                <w:szCs w:val="18"/>
              </w:rPr>
            </w:pPr>
            <w:r>
              <w:rPr>
                <w:rFonts w:hint="eastAsia"/>
                <w:sz w:val="18"/>
                <w:szCs w:val="18"/>
              </w:rPr>
              <w:t>新增该加油包，需额外过</w:t>
            </w:r>
            <w:r w:rsidRPr="009C3323">
              <w:rPr>
                <w:rFonts w:hint="eastAsia"/>
                <w:b/>
                <w:bCs/>
                <w:sz w:val="18"/>
                <w:szCs w:val="18"/>
              </w:rPr>
              <w:t>完整</w:t>
            </w:r>
            <w:r>
              <w:rPr>
                <w:rFonts w:hint="eastAsia"/>
                <w:b/>
                <w:bCs/>
                <w:sz w:val="18"/>
                <w:szCs w:val="18"/>
              </w:rPr>
              <w:t>新保</w:t>
            </w:r>
            <w:r w:rsidRPr="009C3323">
              <w:rPr>
                <w:rFonts w:hint="eastAsia"/>
                <w:b/>
                <w:bCs/>
                <w:sz w:val="18"/>
                <w:szCs w:val="18"/>
              </w:rPr>
              <w:t>健康告知</w:t>
            </w:r>
            <w:r>
              <w:rPr>
                <w:rFonts w:hint="eastAsia"/>
                <w:sz w:val="18"/>
                <w:szCs w:val="18"/>
              </w:rPr>
              <w:t>，见附件</w:t>
            </w:r>
            <w:r>
              <w:rPr>
                <w:rFonts w:hint="eastAsia"/>
                <w:sz w:val="18"/>
                <w:szCs w:val="18"/>
              </w:rPr>
              <w:t xml:space="preserve">2.7.3.5 </w:t>
            </w:r>
            <w:r>
              <w:rPr>
                <w:sz w:val="18"/>
                <w:szCs w:val="18"/>
              </w:rPr>
              <w:t>–</w:t>
            </w:r>
            <w:r>
              <w:rPr>
                <w:rFonts w:hint="eastAsia"/>
                <w:sz w:val="18"/>
                <w:szCs w:val="18"/>
              </w:rPr>
              <w:t xml:space="preserve"> 2.7.3.6</w:t>
            </w:r>
          </w:p>
        </w:tc>
        <w:tc>
          <w:tcPr>
            <w:tcW w:w="2977" w:type="dxa"/>
          </w:tcPr>
          <w:p w14:paraId="69A65333" w14:textId="61C3B57F" w:rsidR="009B519F" w:rsidRDefault="009B519F" w:rsidP="009B519F">
            <w:pPr>
              <w:rPr>
                <w:sz w:val="18"/>
                <w:szCs w:val="18"/>
              </w:rPr>
            </w:pPr>
            <w:r>
              <w:rPr>
                <w:rFonts w:hint="eastAsia"/>
                <w:sz w:val="18"/>
                <w:szCs w:val="18"/>
              </w:rPr>
              <w:t>新增该加油包，需额外过</w:t>
            </w:r>
            <w:r w:rsidRPr="009C3323">
              <w:rPr>
                <w:rFonts w:hint="eastAsia"/>
                <w:b/>
                <w:bCs/>
                <w:sz w:val="18"/>
                <w:szCs w:val="18"/>
              </w:rPr>
              <w:t>完整</w:t>
            </w:r>
            <w:r>
              <w:rPr>
                <w:rFonts w:hint="eastAsia"/>
                <w:b/>
                <w:bCs/>
                <w:sz w:val="18"/>
                <w:szCs w:val="18"/>
              </w:rPr>
              <w:t>新保</w:t>
            </w:r>
            <w:r w:rsidRPr="009C3323">
              <w:rPr>
                <w:rFonts w:hint="eastAsia"/>
                <w:b/>
                <w:bCs/>
                <w:sz w:val="18"/>
                <w:szCs w:val="18"/>
              </w:rPr>
              <w:t>健康告知</w:t>
            </w:r>
            <w:r>
              <w:rPr>
                <w:rFonts w:hint="eastAsia"/>
                <w:sz w:val="18"/>
                <w:szCs w:val="18"/>
              </w:rPr>
              <w:t>，见附件</w:t>
            </w:r>
            <w:r>
              <w:rPr>
                <w:rFonts w:hint="eastAsia"/>
                <w:sz w:val="18"/>
                <w:szCs w:val="18"/>
              </w:rPr>
              <w:t xml:space="preserve">2.7.3.5 </w:t>
            </w:r>
            <w:r>
              <w:rPr>
                <w:sz w:val="18"/>
                <w:szCs w:val="18"/>
              </w:rPr>
              <w:t>–</w:t>
            </w:r>
            <w:r>
              <w:rPr>
                <w:rFonts w:hint="eastAsia"/>
                <w:sz w:val="18"/>
                <w:szCs w:val="18"/>
              </w:rPr>
              <w:t xml:space="preserve"> 2.7.3.6</w:t>
            </w:r>
          </w:p>
        </w:tc>
      </w:tr>
      <w:tr w:rsidR="009B519F" w14:paraId="78EF30B6" w14:textId="2CD2C0A4" w:rsidTr="00FF4A13">
        <w:trPr>
          <w:trHeight w:val="314"/>
        </w:trPr>
        <w:tc>
          <w:tcPr>
            <w:tcW w:w="2547" w:type="dxa"/>
            <w:vAlign w:val="center"/>
          </w:tcPr>
          <w:p w14:paraId="7ABED999" w14:textId="3BA6697C" w:rsidR="009B519F" w:rsidRDefault="009B519F" w:rsidP="009B519F">
            <w:pPr>
              <w:rPr>
                <w:sz w:val="18"/>
                <w:szCs w:val="18"/>
              </w:rPr>
            </w:pPr>
            <w:r>
              <w:rPr>
                <w:rFonts w:ascii="微软雅黑" w:hAnsi="微软雅黑" w:hint="eastAsia"/>
                <w:color w:val="000000"/>
                <w:sz w:val="18"/>
                <w:szCs w:val="18"/>
              </w:rPr>
              <w:t>重大疾病加油包</w:t>
            </w:r>
          </w:p>
        </w:tc>
        <w:tc>
          <w:tcPr>
            <w:tcW w:w="2976" w:type="dxa"/>
          </w:tcPr>
          <w:p w14:paraId="06AEBF57" w14:textId="36CBABE2" w:rsidR="009B519F" w:rsidRPr="003F2CBC" w:rsidRDefault="009B519F" w:rsidP="009B519F">
            <w:pPr>
              <w:rPr>
                <w:sz w:val="18"/>
                <w:szCs w:val="18"/>
              </w:rPr>
            </w:pPr>
            <w:r>
              <w:rPr>
                <w:rFonts w:hint="eastAsia"/>
                <w:sz w:val="18"/>
                <w:szCs w:val="18"/>
              </w:rPr>
              <w:t>新增该加油包，需额外过</w:t>
            </w:r>
            <w:r w:rsidRPr="009C3323">
              <w:rPr>
                <w:rFonts w:hint="eastAsia"/>
                <w:b/>
                <w:bCs/>
                <w:sz w:val="18"/>
                <w:szCs w:val="18"/>
              </w:rPr>
              <w:t>完整</w:t>
            </w:r>
            <w:r>
              <w:rPr>
                <w:rFonts w:hint="eastAsia"/>
                <w:b/>
                <w:bCs/>
                <w:sz w:val="18"/>
                <w:szCs w:val="18"/>
              </w:rPr>
              <w:t>新保</w:t>
            </w:r>
            <w:r w:rsidRPr="009C3323">
              <w:rPr>
                <w:rFonts w:hint="eastAsia"/>
                <w:b/>
                <w:bCs/>
                <w:sz w:val="18"/>
                <w:szCs w:val="18"/>
              </w:rPr>
              <w:t>健康告知</w:t>
            </w:r>
            <w:r>
              <w:rPr>
                <w:rFonts w:hint="eastAsia"/>
                <w:sz w:val="18"/>
                <w:szCs w:val="18"/>
              </w:rPr>
              <w:t>，见附件</w:t>
            </w:r>
            <w:r>
              <w:rPr>
                <w:rFonts w:hint="eastAsia"/>
                <w:sz w:val="18"/>
                <w:szCs w:val="18"/>
              </w:rPr>
              <w:t xml:space="preserve">2.7.3.5 </w:t>
            </w:r>
            <w:r>
              <w:rPr>
                <w:sz w:val="18"/>
                <w:szCs w:val="18"/>
              </w:rPr>
              <w:t>–</w:t>
            </w:r>
            <w:r>
              <w:rPr>
                <w:rFonts w:hint="eastAsia"/>
                <w:sz w:val="18"/>
                <w:szCs w:val="18"/>
              </w:rPr>
              <w:t xml:space="preserve"> 2.7.3.6</w:t>
            </w:r>
          </w:p>
        </w:tc>
        <w:tc>
          <w:tcPr>
            <w:tcW w:w="2977" w:type="dxa"/>
          </w:tcPr>
          <w:p w14:paraId="2C3529BF" w14:textId="006DA956" w:rsidR="009B519F" w:rsidRDefault="009B519F" w:rsidP="009B519F">
            <w:pPr>
              <w:rPr>
                <w:sz w:val="18"/>
                <w:szCs w:val="18"/>
              </w:rPr>
            </w:pPr>
            <w:r>
              <w:rPr>
                <w:rFonts w:hint="eastAsia"/>
                <w:sz w:val="18"/>
                <w:szCs w:val="18"/>
              </w:rPr>
              <w:t>新增该加油包，需额外过</w:t>
            </w:r>
            <w:r w:rsidRPr="009C3323">
              <w:rPr>
                <w:rFonts w:hint="eastAsia"/>
                <w:b/>
                <w:bCs/>
                <w:sz w:val="18"/>
                <w:szCs w:val="18"/>
              </w:rPr>
              <w:t>完整</w:t>
            </w:r>
            <w:r>
              <w:rPr>
                <w:rFonts w:hint="eastAsia"/>
                <w:b/>
                <w:bCs/>
                <w:sz w:val="18"/>
                <w:szCs w:val="18"/>
              </w:rPr>
              <w:t>新保</w:t>
            </w:r>
            <w:r w:rsidRPr="009C3323">
              <w:rPr>
                <w:rFonts w:hint="eastAsia"/>
                <w:b/>
                <w:bCs/>
                <w:sz w:val="18"/>
                <w:szCs w:val="18"/>
              </w:rPr>
              <w:t>健康告知</w:t>
            </w:r>
            <w:r>
              <w:rPr>
                <w:rFonts w:hint="eastAsia"/>
                <w:sz w:val="18"/>
                <w:szCs w:val="18"/>
              </w:rPr>
              <w:t>，见附件</w:t>
            </w:r>
            <w:r>
              <w:rPr>
                <w:rFonts w:hint="eastAsia"/>
                <w:sz w:val="18"/>
                <w:szCs w:val="18"/>
              </w:rPr>
              <w:t xml:space="preserve">2.7.3.5 </w:t>
            </w:r>
            <w:r>
              <w:rPr>
                <w:sz w:val="18"/>
                <w:szCs w:val="18"/>
              </w:rPr>
              <w:t>–</w:t>
            </w:r>
            <w:r>
              <w:rPr>
                <w:rFonts w:hint="eastAsia"/>
                <w:sz w:val="18"/>
                <w:szCs w:val="18"/>
              </w:rPr>
              <w:t xml:space="preserve"> 2.7.3.6</w:t>
            </w:r>
          </w:p>
        </w:tc>
      </w:tr>
    </w:tbl>
    <w:p w14:paraId="58D1EFE8" w14:textId="77777777" w:rsidR="007D0657" w:rsidRDefault="007D0657" w:rsidP="007D0657"/>
    <w:p w14:paraId="5DCA6701" w14:textId="7754D826" w:rsidR="007D0657" w:rsidRPr="00842583" w:rsidRDefault="007D0657" w:rsidP="007D0657">
      <w:pPr>
        <w:rPr>
          <w:b/>
          <w:bCs/>
        </w:rPr>
      </w:pPr>
      <w:r w:rsidRPr="00842583">
        <w:rPr>
          <w:rFonts w:hint="eastAsia"/>
          <w:b/>
          <w:bCs/>
        </w:rPr>
        <w:t>第</w:t>
      </w:r>
      <w:r>
        <w:rPr>
          <w:rFonts w:hint="eastAsia"/>
          <w:b/>
          <w:bCs/>
        </w:rPr>
        <w:t>四</w:t>
      </w:r>
      <w:r w:rsidRPr="00842583">
        <w:rPr>
          <w:rFonts w:hint="eastAsia"/>
          <w:b/>
          <w:bCs/>
        </w:rPr>
        <w:t>部分（适用于</w:t>
      </w:r>
      <w:r>
        <w:rPr>
          <w:rFonts w:hint="eastAsia"/>
          <w:b/>
          <w:bCs/>
        </w:rPr>
        <w:t>重新投保时免赔额升级，</w:t>
      </w:r>
      <w:r w:rsidR="00780B3F">
        <w:rPr>
          <w:rFonts w:hint="eastAsia"/>
          <w:b/>
          <w:bCs/>
        </w:rPr>
        <w:t>重新投保一般医疗</w:t>
      </w:r>
      <w:r w:rsidRPr="007D0657">
        <w:rPr>
          <w:rFonts w:hint="eastAsia"/>
          <w:b/>
          <w:bCs/>
        </w:rPr>
        <w:t>责任免赔额：小于上一年度保单责任免赔额</w:t>
      </w:r>
      <w:r w:rsidRPr="00842583">
        <w:rPr>
          <w:rFonts w:hint="eastAsia"/>
          <w:b/>
          <w:bCs/>
        </w:rPr>
        <w:t>）</w:t>
      </w:r>
    </w:p>
    <w:tbl>
      <w:tblPr>
        <w:tblStyle w:val="ad"/>
        <w:tblW w:w="5523" w:type="dxa"/>
        <w:tblLayout w:type="fixed"/>
        <w:tblLook w:val="04A0" w:firstRow="1" w:lastRow="0" w:firstColumn="1" w:lastColumn="0" w:noHBand="0" w:noVBand="1"/>
      </w:tblPr>
      <w:tblGrid>
        <w:gridCol w:w="2547"/>
        <w:gridCol w:w="2976"/>
      </w:tblGrid>
      <w:tr w:rsidR="00E67A9D" w14:paraId="7B3206D5" w14:textId="77777777" w:rsidTr="00E67A9D">
        <w:trPr>
          <w:trHeight w:val="314"/>
        </w:trPr>
        <w:tc>
          <w:tcPr>
            <w:tcW w:w="2547" w:type="dxa"/>
            <w:vAlign w:val="center"/>
          </w:tcPr>
          <w:p w14:paraId="38DE7C9F" w14:textId="77777777" w:rsidR="00E67A9D" w:rsidRDefault="00E67A9D" w:rsidP="00A01EA5">
            <w:pPr>
              <w:rPr>
                <w:sz w:val="18"/>
                <w:szCs w:val="18"/>
              </w:rPr>
            </w:pPr>
          </w:p>
        </w:tc>
        <w:tc>
          <w:tcPr>
            <w:tcW w:w="2976" w:type="dxa"/>
          </w:tcPr>
          <w:p w14:paraId="4A5F9F87" w14:textId="199A0C52" w:rsidR="00E67A9D" w:rsidRDefault="00E67A9D" w:rsidP="00A01EA5">
            <w:pPr>
              <w:rPr>
                <w:sz w:val="18"/>
                <w:szCs w:val="18"/>
              </w:rPr>
            </w:pPr>
            <w:r>
              <w:rPr>
                <w:rFonts w:hint="eastAsia"/>
                <w:sz w:val="18"/>
                <w:szCs w:val="18"/>
              </w:rPr>
              <w:t>升级免赔额</w:t>
            </w:r>
          </w:p>
        </w:tc>
      </w:tr>
      <w:tr w:rsidR="00E67A9D" w14:paraId="0AC6128A" w14:textId="77777777" w:rsidTr="00E67A9D">
        <w:trPr>
          <w:trHeight w:val="314"/>
        </w:trPr>
        <w:tc>
          <w:tcPr>
            <w:tcW w:w="2547" w:type="dxa"/>
          </w:tcPr>
          <w:p w14:paraId="493D250C" w14:textId="77777777" w:rsidR="00E67A9D" w:rsidRDefault="00E67A9D" w:rsidP="00A01EA5">
            <w:pPr>
              <w:rPr>
                <w:sz w:val="18"/>
                <w:szCs w:val="18"/>
              </w:rPr>
            </w:pPr>
            <w:r>
              <w:rPr>
                <w:rFonts w:hint="eastAsia"/>
                <w:sz w:val="18"/>
                <w:szCs w:val="18"/>
              </w:rPr>
              <w:t>必选责任标准健康告知内容</w:t>
            </w:r>
          </w:p>
        </w:tc>
        <w:tc>
          <w:tcPr>
            <w:tcW w:w="2976" w:type="dxa"/>
          </w:tcPr>
          <w:p w14:paraId="49C30703" w14:textId="77777777" w:rsidR="00E67A9D" w:rsidRDefault="00E67A9D" w:rsidP="00A01EA5">
            <w:pPr>
              <w:rPr>
                <w:sz w:val="18"/>
                <w:szCs w:val="18"/>
              </w:rPr>
            </w:pPr>
            <w:r w:rsidRPr="00A8592A">
              <w:rPr>
                <w:rFonts w:hint="eastAsia"/>
                <w:b/>
                <w:bCs/>
                <w:sz w:val="18"/>
                <w:szCs w:val="18"/>
              </w:rPr>
              <w:t>一条补充问询</w:t>
            </w:r>
            <w:r>
              <w:rPr>
                <w:rFonts w:hint="eastAsia"/>
                <w:sz w:val="18"/>
                <w:szCs w:val="18"/>
              </w:rPr>
              <w:t>，见附件</w:t>
            </w:r>
            <w:r>
              <w:rPr>
                <w:rFonts w:hint="eastAsia"/>
                <w:sz w:val="18"/>
                <w:szCs w:val="18"/>
              </w:rPr>
              <w:t>2.7.3.1 - 2.7.3.2</w:t>
            </w:r>
          </w:p>
        </w:tc>
      </w:tr>
      <w:tr w:rsidR="00E67A9D" w14:paraId="78A65416" w14:textId="77777777" w:rsidTr="00E67A9D">
        <w:trPr>
          <w:trHeight w:val="314"/>
        </w:trPr>
        <w:tc>
          <w:tcPr>
            <w:tcW w:w="2547" w:type="dxa"/>
          </w:tcPr>
          <w:p w14:paraId="6BC1DBCC" w14:textId="77777777" w:rsidR="00E67A9D" w:rsidRDefault="00E67A9D" w:rsidP="00A01EA5">
            <w:pPr>
              <w:widowControl/>
              <w:jc w:val="left"/>
              <w:rPr>
                <w:rFonts w:ascii="微软雅黑" w:hAnsi="微软雅黑" w:hint="eastAsia"/>
                <w:color w:val="000000"/>
                <w:sz w:val="18"/>
                <w:szCs w:val="18"/>
              </w:rPr>
            </w:pPr>
            <w:r w:rsidRPr="00D92283">
              <w:rPr>
                <w:rFonts w:ascii="微软雅黑" w:hAnsi="微软雅黑" w:hint="eastAsia"/>
                <w:color w:val="000000"/>
                <w:sz w:val="18"/>
                <w:szCs w:val="18"/>
              </w:rPr>
              <w:t>恶性肿瘤先进疗法医疗</w:t>
            </w:r>
            <w:r>
              <w:rPr>
                <w:rFonts w:ascii="微软雅黑" w:hAnsi="微软雅黑" w:hint="eastAsia"/>
                <w:color w:val="000000"/>
                <w:sz w:val="18"/>
                <w:szCs w:val="18"/>
              </w:rPr>
              <w:t>加油包</w:t>
            </w:r>
          </w:p>
          <w:p w14:paraId="071A0CA3" w14:textId="77777777" w:rsidR="00E67A9D" w:rsidRDefault="00E67A9D" w:rsidP="00A01EA5">
            <w:pPr>
              <w:rPr>
                <w:sz w:val="18"/>
                <w:szCs w:val="18"/>
              </w:rPr>
            </w:pPr>
            <w:r>
              <w:rPr>
                <w:rFonts w:ascii="微软雅黑" w:hAnsi="微软雅黑" w:hint="eastAsia"/>
                <w:color w:val="000000"/>
                <w:sz w:val="18"/>
                <w:szCs w:val="18"/>
              </w:rPr>
              <w:t>（新保为必选，上一张保单期满后指定期限内重新投保为可选）</w:t>
            </w:r>
          </w:p>
        </w:tc>
        <w:tc>
          <w:tcPr>
            <w:tcW w:w="2976" w:type="dxa"/>
          </w:tcPr>
          <w:p w14:paraId="0D636F82" w14:textId="77777777" w:rsidR="00E67A9D" w:rsidRPr="00DE7149" w:rsidRDefault="00E67A9D" w:rsidP="00A01EA5">
            <w:pPr>
              <w:rPr>
                <w:sz w:val="18"/>
                <w:szCs w:val="18"/>
              </w:rPr>
            </w:pPr>
            <w:r>
              <w:rPr>
                <w:rFonts w:hint="eastAsia"/>
                <w:sz w:val="18"/>
                <w:szCs w:val="18"/>
              </w:rPr>
              <w:t>-</w:t>
            </w:r>
          </w:p>
        </w:tc>
      </w:tr>
      <w:tr w:rsidR="00E67A9D" w14:paraId="3D4D2476" w14:textId="77777777" w:rsidTr="00E67A9D">
        <w:trPr>
          <w:trHeight w:val="314"/>
        </w:trPr>
        <w:tc>
          <w:tcPr>
            <w:tcW w:w="2547" w:type="dxa"/>
          </w:tcPr>
          <w:p w14:paraId="1FF4CF5F" w14:textId="77777777" w:rsidR="00E67A9D" w:rsidRDefault="00E67A9D" w:rsidP="00A01EA5">
            <w:pPr>
              <w:widowControl/>
              <w:jc w:val="left"/>
              <w:rPr>
                <w:rFonts w:ascii="微软雅黑" w:hAnsi="微软雅黑" w:hint="eastAsia"/>
                <w:color w:val="000000"/>
                <w:sz w:val="18"/>
                <w:szCs w:val="18"/>
              </w:rPr>
            </w:pPr>
            <w:r>
              <w:rPr>
                <w:rFonts w:ascii="微软雅黑" w:hAnsi="微软雅黑" w:hint="eastAsia"/>
                <w:color w:val="000000"/>
                <w:sz w:val="18"/>
                <w:szCs w:val="18"/>
              </w:rPr>
              <w:t>特定疾病住院津贴加油包</w:t>
            </w:r>
          </w:p>
          <w:p w14:paraId="0DC44143" w14:textId="77777777" w:rsidR="00E67A9D" w:rsidRPr="00D92283" w:rsidRDefault="00E67A9D" w:rsidP="00A01EA5">
            <w:pPr>
              <w:widowControl/>
              <w:jc w:val="left"/>
              <w:rPr>
                <w:rFonts w:ascii="微软雅黑" w:hAnsi="微软雅黑" w:hint="eastAsia"/>
                <w:color w:val="000000"/>
                <w:sz w:val="18"/>
                <w:szCs w:val="18"/>
              </w:rPr>
            </w:pPr>
            <w:r>
              <w:rPr>
                <w:rFonts w:ascii="微软雅黑" w:hAnsi="微软雅黑" w:hint="eastAsia"/>
                <w:color w:val="000000"/>
                <w:sz w:val="18"/>
                <w:szCs w:val="18"/>
              </w:rPr>
              <w:t>（新保为必选，上一张保单期满后指定期限内重新投保为可选）</w:t>
            </w:r>
          </w:p>
        </w:tc>
        <w:tc>
          <w:tcPr>
            <w:tcW w:w="2976" w:type="dxa"/>
          </w:tcPr>
          <w:p w14:paraId="3D086156" w14:textId="77777777" w:rsidR="00E67A9D" w:rsidRDefault="00E67A9D" w:rsidP="00A01EA5">
            <w:pPr>
              <w:rPr>
                <w:sz w:val="18"/>
                <w:szCs w:val="18"/>
              </w:rPr>
            </w:pPr>
            <w:r>
              <w:rPr>
                <w:rFonts w:hint="eastAsia"/>
                <w:sz w:val="18"/>
                <w:szCs w:val="18"/>
              </w:rPr>
              <w:t>-</w:t>
            </w:r>
          </w:p>
        </w:tc>
      </w:tr>
      <w:tr w:rsidR="00E67A9D" w14:paraId="537CC3BB" w14:textId="77777777" w:rsidTr="00E67A9D">
        <w:trPr>
          <w:trHeight w:val="314"/>
        </w:trPr>
        <w:tc>
          <w:tcPr>
            <w:tcW w:w="2547" w:type="dxa"/>
          </w:tcPr>
          <w:p w14:paraId="537C8B52" w14:textId="77777777" w:rsidR="00E67A9D" w:rsidRDefault="00E67A9D" w:rsidP="00A01EA5">
            <w:pPr>
              <w:widowControl/>
              <w:jc w:val="left"/>
              <w:rPr>
                <w:rFonts w:ascii="微软雅黑" w:hAnsi="微软雅黑" w:hint="eastAsia"/>
                <w:color w:val="000000"/>
                <w:sz w:val="18"/>
                <w:szCs w:val="18"/>
              </w:rPr>
            </w:pPr>
            <w:r>
              <w:rPr>
                <w:rFonts w:ascii="微软雅黑" w:hAnsi="微软雅黑" w:hint="eastAsia"/>
                <w:color w:val="000000"/>
                <w:sz w:val="18"/>
                <w:szCs w:val="18"/>
              </w:rPr>
              <w:t>特定疾病异地转诊</w:t>
            </w:r>
            <w:r w:rsidRPr="00E4198E">
              <w:rPr>
                <w:rFonts w:ascii="微软雅黑" w:hAnsi="微软雅黑" w:hint="eastAsia"/>
                <w:color w:val="000000"/>
                <w:sz w:val="18"/>
                <w:szCs w:val="18"/>
              </w:rPr>
              <w:t>公共交通费用及住宿费用</w:t>
            </w:r>
            <w:r>
              <w:rPr>
                <w:rFonts w:ascii="微软雅黑" w:hAnsi="微软雅黑" w:hint="eastAsia"/>
                <w:color w:val="000000"/>
                <w:sz w:val="18"/>
                <w:szCs w:val="18"/>
              </w:rPr>
              <w:t>加油包</w:t>
            </w:r>
          </w:p>
          <w:p w14:paraId="6BF9BB6D" w14:textId="77777777" w:rsidR="00E67A9D" w:rsidRPr="00D92283" w:rsidRDefault="00E67A9D" w:rsidP="00A01EA5">
            <w:pPr>
              <w:widowControl/>
              <w:jc w:val="left"/>
              <w:rPr>
                <w:rFonts w:ascii="微软雅黑" w:hAnsi="微软雅黑" w:hint="eastAsia"/>
                <w:color w:val="000000"/>
                <w:sz w:val="18"/>
                <w:szCs w:val="18"/>
              </w:rPr>
            </w:pPr>
            <w:r>
              <w:rPr>
                <w:rFonts w:ascii="微软雅黑" w:hAnsi="微软雅黑" w:hint="eastAsia"/>
                <w:color w:val="000000"/>
                <w:sz w:val="18"/>
                <w:szCs w:val="18"/>
              </w:rPr>
              <w:t>（新保为必选，上一张保单期满后指定期限内重新投保为可选）</w:t>
            </w:r>
          </w:p>
        </w:tc>
        <w:tc>
          <w:tcPr>
            <w:tcW w:w="2976" w:type="dxa"/>
          </w:tcPr>
          <w:p w14:paraId="6698415A" w14:textId="77777777" w:rsidR="00E67A9D" w:rsidRPr="00DE7149" w:rsidRDefault="00E67A9D" w:rsidP="00A01EA5">
            <w:pPr>
              <w:rPr>
                <w:sz w:val="18"/>
                <w:szCs w:val="18"/>
              </w:rPr>
            </w:pPr>
            <w:r>
              <w:rPr>
                <w:rFonts w:hint="eastAsia"/>
                <w:sz w:val="18"/>
                <w:szCs w:val="18"/>
              </w:rPr>
              <w:t>-</w:t>
            </w:r>
          </w:p>
        </w:tc>
      </w:tr>
      <w:tr w:rsidR="00E67A9D" w14:paraId="2DCACBCF" w14:textId="77777777" w:rsidTr="00E67A9D">
        <w:trPr>
          <w:trHeight w:val="314"/>
        </w:trPr>
        <w:tc>
          <w:tcPr>
            <w:tcW w:w="2547" w:type="dxa"/>
            <w:vAlign w:val="center"/>
          </w:tcPr>
          <w:p w14:paraId="746DBC2A" w14:textId="77777777" w:rsidR="00E67A9D" w:rsidRDefault="00E67A9D" w:rsidP="00A01EA5">
            <w:pPr>
              <w:rPr>
                <w:sz w:val="18"/>
                <w:szCs w:val="18"/>
              </w:rPr>
            </w:pPr>
            <w:r>
              <w:rPr>
                <w:rFonts w:hint="eastAsia"/>
                <w:sz w:val="18"/>
                <w:szCs w:val="18"/>
              </w:rPr>
              <w:t>门急诊医疗加油包</w:t>
            </w:r>
          </w:p>
        </w:tc>
        <w:tc>
          <w:tcPr>
            <w:tcW w:w="2976" w:type="dxa"/>
          </w:tcPr>
          <w:p w14:paraId="30D8924B" w14:textId="77777777" w:rsidR="00E67A9D" w:rsidRDefault="00E67A9D" w:rsidP="00A01EA5">
            <w:pPr>
              <w:rPr>
                <w:sz w:val="18"/>
                <w:szCs w:val="18"/>
              </w:rPr>
            </w:pPr>
            <w:r>
              <w:rPr>
                <w:rFonts w:hint="eastAsia"/>
                <w:sz w:val="18"/>
                <w:szCs w:val="18"/>
              </w:rPr>
              <w:t>新增该加油包，需额外过</w:t>
            </w:r>
            <w:r w:rsidRPr="009C3323">
              <w:rPr>
                <w:rFonts w:hint="eastAsia"/>
                <w:b/>
                <w:bCs/>
                <w:sz w:val="18"/>
                <w:szCs w:val="18"/>
              </w:rPr>
              <w:t>完整</w:t>
            </w:r>
            <w:r>
              <w:rPr>
                <w:rFonts w:hint="eastAsia"/>
                <w:b/>
                <w:bCs/>
                <w:sz w:val="18"/>
                <w:szCs w:val="18"/>
              </w:rPr>
              <w:t>新保</w:t>
            </w:r>
            <w:r w:rsidRPr="009C3323">
              <w:rPr>
                <w:rFonts w:hint="eastAsia"/>
                <w:b/>
                <w:bCs/>
                <w:sz w:val="18"/>
                <w:szCs w:val="18"/>
              </w:rPr>
              <w:t>健康告知</w:t>
            </w:r>
            <w:r>
              <w:rPr>
                <w:rFonts w:hint="eastAsia"/>
                <w:sz w:val="18"/>
                <w:szCs w:val="18"/>
              </w:rPr>
              <w:t>，见附件</w:t>
            </w:r>
            <w:r>
              <w:rPr>
                <w:rFonts w:hint="eastAsia"/>
                <w:sz w:val="18"/>
                <w:szCs w:val="18"/>
              </w:rPr>
              <w:t xml:space="preserve">2.7.3.5 </w:t>
            </w:r>
            <w:r>
              <w:rPr>
                <w:sz w:val="18"/>
                <w:szCs w:val="18"/>
              </w:rPr>
              <w:t>–</w:t>
            </w:r>
            <w:r>
              <w:rPr>
                <w:rFonts w:hint="eastAsia"/>
                <w:sz w:val="18"/>
                <w:szCs w:val="18"/>
              </w:rPr>
              <w:t xml:space="preserve"> 2.7.3.6</w:t>
            </w:r>
          </w:p>
        </w:tc>
      </w:tr>
      <w:tr w:rsidR="00E67A9D" w14:paraId="0F250E55" w14:textId="77777777" w:rsidTr="00E67A9D">
        <w:trPr>
          <w:trHeight w:val="314"/>
        </w:trPr>
        <w:tc>
          <w:tcPr>
            <w:tcW w:w="2547" w:type="dxa"/>
            <w:vAlign w:val="center"/>
          </w:tcPr>
          <w:p w14:paraId="57F996D8" w14:textId="77777777" w:rsidR="00E67A9D" w:rsidRDefault="00E67A9D" w:rsidP="00A01EA5">
            <w:pPr>
              <w:rPr>
                <w:sz w:val="18"/>
                <w:szCs w:val="18"/>
              </w:rPr>
            </w:pPr>
            <w:r>
              <w:rPr>
                <w:rFonts w:ascii="微软雅黑" w:hAnsi="微软雅黑" w:hint="eastAsia"/>
                <w:color w:val="000000"/>
                <w:sz w:val="18"/>
                <w:szCs w:val="18"/>
              </w:rPr>
              <w:t>重大疾病加油包</w:t>
            </w:r>
          </w:p>
        </w:tc>
        <w:tc>
          <w:tcPr>
            <w:tcW w:w="2976" w:type="dxa"/>
          </w:tcPr>
          <w:p w14:paraId="1D1CC3B9" w14:textId="77777777" w:rsidR="00E67A9D" w:rsidRPr="003F2CBC" w:rsidRDefault="00E67A9D" w:rsidP="00A01EA5">
            <w:pPr>
              <w:rPr>
                <w:sz w:val="18"/>
                <w:szCs w:val="18"/>
              </w:rPr>
            </w:pPr>
            <w:r>
              <w:rPr>
                <w:rFonts w:hint="eastAsia"/>
                <w:sz w:val="18"/>
                <w:szCs w:val="18"/>
              </w:rPr>
              <w:t>新增该加油包，需额外过</w:t>
            </w:r>
            <w:r w:rsidRPr="009C3323">
              <w:rPr>
                <w:rFonts w:hint="eastAsia"/>
                <w:b/>
                <w:bCs/>
                <w:sz w:val="18"/>
                <w:szCs w:val="18"/>
              </w:rPr>
              <w:t>完整</w:t>
            </w:r>
            <w:r>
              <w:rPr>
                <w:rFonts w:hint="eastAsia"/>
                <w:b/>
                <w:bCs/>
                <w:sz w:val="18"/>
                <w:szCs w:val="18"/>
              </w:rPr>
              <w:t>新保</w:t>
            </w:r>
            <w:r w:rsidRPr="009C3323">
              <w:rPr>
                <w:rFonts w:hint="eastAsia"/>
                <w:b/>
                <w:bCs/>
                <w:sz w:val="18"/>
                <w:szCs w:val="18"/>
              </w:rPr>
              <w:t>健康告知</w:t>
            </w:r>
            <w:r>
              <w:rPr>
                <w:rFonts w:hint="eastAsia"/>
                <w:sz w:val="18"/>
                <w:szCs w:val="18"/>
              </w:rPr>
              <w:t>，见附件</w:t>
            </w:r>
            <w:r>
              <w:rPr>
                <w:rFonts w:hint="eastAsia"/>
                <w:sz w:val="18"/>
                <w:szCs w:val="18"/>
              </w:rPr>
              <w:t xml:space="preserve">2.7.3.5 </w:t>
            </w:r>
            <w:r>
              <w:rPr>
                <w:sz w:val="18"/>
                <w:szCs w:val="18"/>
              </w:rPr>
              <w:t>–</w:t>
            </w:r>
            <w:r>
              <w:rPr>
                <w:rFonts w:hint="eastAsia"/>
                <w:sz w:val="18"/>
                <w:szCs w:val="18"/>
              </w:rPr>
              <w:t xml:space="preserve"> 2.7.3.6</w:t>
            </w:r>
          </w:p>
        </w:tc>
      </w:tr>
    </w:tbl>
    <w:p w14:paraId="135992AE" w14:textId="77777777" w:rsidR="007D0657" w:rsidRDefault="007D0657" w:rsidP="007D0657"/>
    <w:p w14:paraId="3255C736" w14:textId="142E8C88" w:rsidR="00A059CE" w:rsidRDefault="00A059CE">
      <w:pPr>
        <w:pStyle w:val="2"/>
      </w:pPr>
      <w:r>
        <w:rPr>
          <w:rFonts w:hint="eastAsia"/>
        </w:rPr>
        <w:t>智能核保</w:t>
      </w:r>
      <w:bookmarkEnd w:id="34"/>
    </w:p>
    <w:p w14:paraId="1FC820A9" w14:textId="008D58DA" w:rsidR="00A059CE" w:rsidRDefault="00A059CE">
      <w:pPr>
        <w:numPr>
          <w:ilvl w:val="0"/>
          <w:numId w:val="3"/>
        </w:numPr>
      </w:pPr>
      <w:r>
        <w:rPr>
          <w:rFonts w:hint="eastAsia"/>
        </w:rPr>
        <w:t>是否需要接智能核保：是</w:t>
      </w:r>
      <w:r w:rsidR="00DB5888" w:rsidRPr="000472F4">
        <w:rPr>
          <w:rFonts w:hint="eastAsia"/>
          <w:b/>
          <w:bCs/>
        </w:rPr>
        <w:t>（</w:t>
      </w:r>
      <w:r w:rsidR="006C344A" w:rsidRPr="000472F4">
        <w:rPr>
          <w:rFonts w:hint="eastAsia"/>
          <w:b/>
          <w:bCs/>
        </w:rPr>
        <w:t>仅适用于新保场景</w:t>
      </w:r>
      <w:r w:rsidR="00DB5888" w:rsidRPr="000472F4">
        <w:rPr>
          <w:rFonts w:hint="eastAsia"/>
          <w:b/>
          <w:bCs/>
        </w:rPr>
        <w:t>）</w:t>
      </w:r>
    </w:p>
    <w:p w14:paraId="5B99B627" w14:textId="12D89E73" w:rsidR="00A059CE" w:rsidRDefault="00A059CE" w:rsidP="00F575F4">
      <w:pPr>
        <w:numPr>
          <w:ilvl w:val="0"/>
          <w:numId w:val="3"/>
        </w:numPr>
      </w:pPr>
      <w:r>
        <w:rPr>
          <w:rFonts w:hint="eastAsia"/>
        </w:rPr>
        <w:t>问卷</w:t>
      </w:r>
      <w:commentRangeStart w:id="36"/>
      <w:r>
        <w:rPr>
          <w:rFonts w:hint="eastAsia"/>
        </w:rPr>
        <w:t>I</w:t>
      </w:r>
      <w:r>
        <w:t>D</w:t>
      </w:r>
      <w:commentRangeEnd w:id="36"/>
      <w:r w:rsidR="006C344A">
        <w:rPr>
          <w:rStyle w:val="af"/>
          <w:rFonts w:eastAsia="宋体"/>
        </w:rPr>
        <w:commentReference w:id="36"/>
      </w:r>
      <w:r>
        <w:rPr>
          <w:rFonts w:hint="eastAsia"/>
        </w:rPr>
        <w:t>：</w:t>
      </w:r>
    </w:p>
    <w:p w14:paraId="32EDF04D" w14:textId="251D6C67" w:rsidR="00A059CE" w:rsidRDefault="00A059CE" w:rsidP="00F575F4">
      <w:pPr>
        <w:numPr>
          <w:ilvl w:val="0"/>
          <w:numId w:val="3"/>
        </w:numPr>
      </w:pPr>
      <w:r>
        <w:rPr>
          <w:rFonts w:hint="eastAsia"/>
        </w:rPr>
        <w:t>问卷名称：</w:t>
      </w:r>
      <w:r w:rsidR="00FA694A">
        <w:t>尊享</w:t>
      </w:r>
      <w:r w:rsidR="00FA694A">
        <w:t>e</w:t>
      </w:r>
      <w:r w:rsidR="00FA694A">
        <w:t>生中高端医疗</w:t>
      </w:r>
      <w:proofErr w:type="gramStart"/>
      <w:r w:rsidR="00FA694A">
        <w:t>(</w:t>
      </w:r>
      <w:r w:rsidR="00742F38">
        <w:t>2025</w:t>
      </w:r>
      <w:r w:rsidR="00742F38">
        <w:t>版</w:t>
      </w:r>
      <w:r w:rsidR="00FA694A">
        <w:t>)</w:t>
      </w:r>
      <w:proofErr w:type="gramEnd"/>
      <w:r w:rsidR="00FA694A">
        <w:t>智能核保问卷</w:t>
      </w:r>
    </w:p>
    <w:p w14:paraId="076C5C7F" w14:textId="75F4298E" w:rsidR="00BD4244" w:rsidRDefault="00A059CE">
      <w:pPr>
        <w:pStyle w:val="2"/>
      </w:pPr>
      <w:bookmarkStart w:id="37" w:name="_Toc32457"/>
      <w:r>
        <w:rPr>
          <w:rFonts w:hint="eastAsia"/>
        </w:rPr>
        <w:lastRenderedPageBreak/>
        <w:t>特别约定</w:t>
      </w:r>
      <w:bookmarkEnd w:id="35"/>
      <w:bookmarkEnd w:id="37"/>
    </w:p>
    <w:p w14:paraId="632527B0" w14:textId="2DC96A09" w:rsidR="00BD4244" w:rsidRPr="000C7FC9" w:rsidRDefault="00BD4244">
      <w:pPr>
        <w:rPr>
          <w:b/>
          <w:bCs/>
          <w:color w:val="FF0000"/>
        </w:rPr>
      </w:pPr>
    </w:p>
    <w:tbl>
      <w:tblPr>
        <w:tblStyle w:val="ad"/>
        <w:tblW w:w="8926" w:type="dxa"/>
        <w:tblLayout w:type="fixed"/>
        <w:tblLook w:val="04A0" w:firstRow="1" w:lastRow="0" w:firstColumn="1" w:lastColumn="0" w:noHBand="0" w:noVBand="1"/>
      </w:tblPr>
      <w:tblGrid>
        <w:gridCol w:w="2335"/>
        <w:gridCol w:w="3047"/>
        <w:gridCol w:w="3544"/>
      </w:tblGrid>
      <w:tr w:rsidR="00107011" w14:paraId="25F58DEC" w14:textId="77777777" w:rsidTr="004F4A6E">
        <w:tc>
          <w:tcPr>
            <w:tcW w:w="2335" w:type="dxa"/>
            <w:vMerge w:val="restart"/>
          </w:tcPr>
          <w:p w14:paraId="23706394" w14:textId="77777777" w:rsidR="00107011" w:rsidRDefault="00107011" w:rsidP="00107011">
            <w:pPr>
              <w:rPr>
                <w:sz w:val="18"/>
                <w:szCs w:val="18"/>
              </w:rPr>
            </w:pPr>
            <w:r>
              <w:rPr>
                <w:rFonts w:hint="eastAsia"/>
                <w:sz w:val="18"/>
                <w:szCs w:val="18"/>
              </w:rPr>
              <w:t>必选责任标准特别约定</w:t>
            </w:r>
          </w:p>
        </w:tc>
        <w:tc>
          <w:tcPr>
            <w:tcW w:w="3047" w:type="dxa"/>
            <w:vAlign w:val="center"/>
          </w:tcPr>
          <w:p w14:paraId="41A662E6" w14:textId="517E851C" w:rsidR="00107011" w:rsidRDefault="00722419" w:rsidP="00107011">
            <w:pPr>
              <w:rPr>
                <w:sz w:val="18"/>
                <w:szCs w:val="18"/>
              </w:rPr>
            </w:pPr>
            <w:bookmarkStart w:id="38" w:name="_MON_1649067760"/>
            <w:bookmarkStart w:id="39" w:name="_MON_1649067728"/>
            <w:bookmarkEnd w:id="38"/>
            <w:bookmarkEnd w:id="39"/>
            <w:r>
              <w:rPr>
                <w:rFonts w:hint="eastAsia"/>
                <w:sz w:val="18"/>
                <w:szCs w:val="18"/>
              </w:rPr>
              <w:t>尊享</w:t>
            </w:r>
            <w:r>
              <w:rPr>
                <w:rFonts w:hint="eastAsia"/>
                <w:sz w:val="18"/>
                <w:szCs w:val="18"/>
              </w:rPr>
              <w:t>e</w:t>
            </w:r>
            <w:r>
              <w:rPr>
                <w:rFonts w:hint="eastAsia"/>
                <w:sz w:val="18"/>
                <w:szCs w:val="18"/>
              </w:rPr>
              <w:t>生·中高端医疗保险</w:t>
            </w:r>
            <w:r w:rsidR="00742F38">
              <w:rPr>
                <w:rFonts w:hint="eastAsia"/>
                <w:sz w:val="18"/>
                <w:szCs w:val="18"/>
              </w:rPr>
              <w:t>2025</w:t>
            </w:r>
            <w:r w:rsidR="00742F38">
              <w:rPr>
                <w:rFonts w:hint="eastAsia"/>
                <w:sz w:val="18"/>
                <w:szCs w:val="18"/>
              </w:rPr>
              <w:t>版</w:t>
            </w:r>
            <w:r w:rsidR="00107011" w:rsidRPr="002F3343">
              <w:rPr>
                <w:rFonts w:hint="eastAsia"/>
                <w:sz w:val="18"/>
                <w:szCs w:val="18"/>
              </w:rPr>
              <w:t>（计划一年缴版）</w:t>
            </w:r>
          </w:p>
        </w:tc>
        <w:tc>
          <w:tcPr>
            <w:tcW w:w="3544" w:type="dxa"/>
          </w:tcPr>
          <w:p w14:paraId="29A8FA09" w14:textId="612C2D3E" w:rsidR="00107011" w:rsidRPr="00107011" w:rsidRDefault="000A0482" w:rsidP="00107011">
            <w:pPr>
              <w:rPr>
                <w:sz w:val="18"/>
                <w:szCs w:val="18"/>
              </w:rPr>
            </w:pPr>
            <w:r>
              <w:rPr>
                <w:rFonts w:hint="eastAsia"/>
                <w:sz w:val="18"/>
                <w:szCs w:val="18"/>
              </w:rPr>
              <w:t>见附件</w:t>
            </w:r>
            <w:r w:rsidR="008F6577">
              <w:rPr>
                <w:rFonts w:hint="eastAsia"/>
                <w:sz w:val="18"/>
                <w:szCs w:val="18"/>
              </w:rPr>
              <w:t>2.</w:t>
            </w:r>
            <w:r w:rsidR="00B95C0A">
              <w:rPr>
                <w:rFonts w:hint="eastAsia"/>
                <w:sz w:val="18"/>
                <w:szCs w:val="18"/>
              </w:rPr>
              <w:t>9.1</w:t>
            </w:r>
          </w:p>
        </w:tc>
      </w:tr>
      <w:tr w:rsidR="00107011" w14:paraId="048FC549" w14:textId="77777777" w:rsidTr="004F4A6E">
        <w:tc>
          <w:tcPr>
            <w:tcW w:w="2335" w:type="dxa"/>
            <w:vMerge/>
          </w:tcPr>
          <w:p w14:paraId="1DD8D3EA" w14:textId="77777777" w:rsidR="00107011" w:rsidRDefault="00107011" w:rsidP="00107011">
            <w:pPr>
              <w:rPr>
                <w:sz w:val="18"/>
                <w:szCs w:val="18"/>
              </w:rPr>
            </w:pPr>
          </w:p>
        </w:tc>
        <w:tc>
          <w:tcPr>
            <w:tcW w:w="3047" w:type="dxa"/>
            <w:vAlign w:val="center"/>
          </w:tcPr>
          <w:p w14:paraId="2246899B" w14:textId="21407B1B" w:rsidR="00107011" w:rsidRDefault="00722419" w:rsidP="00107011">
            <w:r>
              <w:rPr>
                <w:rFonts w:hint="eastAsia"/>
                <w:sz w:val="18"/>
                <w:szCs w:val="18"/>
              </w:rPr>
              <w:t>尊享</w:t>
            </w:r>
            <w:r>
              <w:rPr>
                <w:rFonts w:hint="eastAsia"/>
                <w:sz w:val="18"/>
                <w:szCs w:val="18"/>
              </w:rPr>
              <w:t>e</w:t>
            </w:r>
            <w:r>
              <w:rPr>
                <w:rFonts w:hint="eastAsia"/>
                <w:sz w:val="18"/>
                <w:szCs w:val="18"/>
              </w:rPr>
              <w:t>生·中高端医疗保险</w:t>
            </w:r>
            <w:r w:rsidR="00742F38">
              <w:rPr>
                <w:rFonts w:hint="eastAsia"/>
                <w:sz w:val="18"/>
                <w:szCs w:val="18"/>
              </w:rPr>
              <w:t>2025</w:t>
            </w:r>
            <w:r w:rsidR="00742F38">
              <w:rPr>
                <w:rFonts w:hint="eastAsia"/>
                <w:sz w:val="18"/>
                <w:szCs w:val="18"/>
              </w:rPr>
              <w:t>版</w:t>
            </w:r>
            <w:r w:rsidR="00107011" w:rsidRPr="002F3343">
              <w:rPr>
                <w:rFonts w:hint="eastAsia"/>
                <w:sz w:val="18"/>
                <w:szCs w:val="18"/>
              </w:rPr>
              <w:t>（计划</w:t>
            </w:r>
            <w:r w:rsidR="0067134F">
              <w:rPr>
                <w:rFonts w:hint="eastAsia"/>
                <w:sz w:val="18"/>
                <w:szCs w:val="18"/>
              </w:rPr>
              <w:t>一月</w:t>
            </w:r>
            <w:r w:rsidR="00107011" w:rsidRPr="002F3343">
              <w:rPr>
                <w:rFonts w:hint="eastAsia"/>
                <w:sz w:val="18"/>
                <w:szCs w:val="18"/>
              </w:rPr>
              <w:t>缴版）</w:t>
            </w:r>
          </w:p>
        </w:tc>
        <w:tc>
          <w:tcPr>
            <w:tcW w:w="3544" w:type="dxa"/>
          </w:tcPr>
          <w:p w14:paraId="0719D1BC" w14:textId="22C404DF" w:rsidR="00107011" w:rsidRPr="00107011" w:rsidRDefault="00B95C0A" w:rsidP="00107011">
            <w:pPr>
              <w:rPr>
                <w:sz w:val="18"/>
                <w:szCs w:val="18"/>
              </w:rPr>
            </w:pPr>
            <w:r>
              <w:rPr>
                <w:rFonts w:hint="eastAsia"/>
                <w:sz w:val="18"/>
                <w:szCs w:val="18"/>
              </w:rPr>
              <w:t>见附件</w:t>
            </w:r>
            <w:r>
              <w:rPr>
                <w:rFonts w:hint="eastAsia"/>
                <w:sz w:val="18"/>
                <w:szCs w:val="18"/>
              </w:rPr>
              <w:t>2.9.2</w:t>
            </w:r>
          </w:p>
        </w:tc>
      </w:tr>
      <w:tr w:rsidR="00107011" w14:paraId="2EE0C5AA" w14:textId="77777777" w:rsidTr="004F4A6E">
        <w:tc>
          <w:tcPr>
            <w:tcW w:w="2335" w:type="dxa"/>
            <w:vMerge/>
          </w:tcPr>
          <w:p w14:paraId="56C8FA3D" w14:textId="77777777" w:rsidR="00107011" w:rsidRDefault="00107011" w:rsidP="00107011">
            <w:pPr>
              <w:rPr>
                <w:sz w:val="18"/>
                <w:szCs w:val="18"/>
              </w:rPr>
            </w:pPr>
          </w:p>
        </w:tc>
        <w:tc>
          <w:tcPr>
            <w:tcW w:w="3047" w:type="dxa"/>
            <w:vAlign w:val="center"/>
          </w:tcPr>
          <w:p w14:paraId="7734EAF8" w14:textId="6BBC8CBC" w:rsidR="00107011" w:rsidRDefault="00722419" w:rsidP="00107011">
            <w:r>
              <w:rPr>
                <w:rFonts w:hint="eastAsia"/>
                <w:sz w:val="18"/>
                <w:szCs w:val="18"/>
              </w:rPr>
              <w:t>尊享</w:t>
            </w:r>
            <w:r>
              <w:rPr>
                <w:rFonts w:hint="eastAsia"/>
                <w:sz w:val="18"/>
                <w:szCs w:val="18"/>
              </w:rPr>
              <w:t>e</w:t>
            </w:r>
            <w:r>
              <w:rPr>
                <w:rFonts w:hint="eastAsia"/>
                <w:sz w:val="18"/>
                <w:szCs w:val="18"/>
              </w:rPr>
              <w:t>生·中高端医疗保险</w:t>
            </w:r>
            <w:r w:rsidR="00742F38">
              <w:rPr>
                <w:rFonts w:hint="eastAsia"/>
                <w:sz w:val="18"/>
                <w:szCs w:val="18"/>
              </w:rPr>
              <w:t>2025</w:t>
            </w:r>
            <w:r w:rsidR="00742F38">
              <w:rPr>
                <w:rFonts w:hint="eastAsia"/>
                <w:sz w:val="18"/>
                <w:szCs w:val="18"/>
              </w:rPr>
              <w:t>版</w:t>
            </w:r>
            <w:r w:rsidR="00107011" w:rsidRPr="002F3343">
              <w:rPr>
                <w:rFonts w:hint="eastAsia"/>
                <w:sz w:val="18"/>
                <w:szCs w:val="18"/>
              </w:rPr>
              <w:t>（计划</w:t>
            </w:r>
            <w:r w:rsidR="0067134F">
              <w:rPr>
                <w:rFonts w:hint="eastAsia"/>
                <w:sz w:val="18"/>
                <w:szCs w:val="18"/>
              </w:rPr>
              <w:t>二</w:t>
            </w:r>
            <w:r w:rsidR="00107011" w:rsidRPr="002F3343">
              <w:rPr>
                <w:rFonts w:hint="eastAsia"/>
                <w:sz w:val="18"/>
                <w:szCs w:val="18"/>
              </w:rPr>
              <w:t>年缴版）</w:t>
            </w:r>
          </w:p>
        </w:tc>
        <w:tc>
          <w:tcPr>
            <w:tcW w:w="3544" w:type="dxa"/>
          </w:tcPr>
          <w:p w14:paraId="4427331D" w14:textId="126B6C9E" w:rsidR="00107011" w:rsidRPr="00107011" w:rsidRDefault="00B95C0A" w:rsidP="00107011">
            <w:pPr>
              <w:rPr>
                <w:sz w:val="18"/>
                <w:szCs w:val="18"/>
              </w:rPr>
            </w:pPr>
            <w:r>
              <w:rPr>
                <w:rFonts w:hint="eastAsia"/>
                <w:sz w:val="18"/>
                <w:szCs w:val="18"/>
              </w:rPr>
              <w:t>见附件</w:t>
            </w:r>
            <w:r>
              <w:rPr>
                <w:rFonts w:hint="eastAsia"/>
                <w:sz w:val="18"/>
                <w:szCs w:val="18"/>
              </w:rPr>
              <w:t>2.9.3</w:t>
            </w:r>
          </w:p>
        </w:tc>
      </w:tr>
      <w:tr w:rsidR="00107011" w14:paraId="666DE321" w14:textId="77777777" w:rsidTr="004F4A6E">
        <w:tc>
          <w:tcPr>
            <w:tcW w:w="2335" w:type="dxa"/>
            <w:vMerge/>
          </w:tcPr>
          <w:p w14:paraId="6F01F4B7" w14:textId="77777777" w:rsidR="00107011" w:rsidRDefault="00107011" w:rsidP="00107011">
            <w:pPr>
              <w:rPr>
                <w:sz w:val="18"/>
                <w:szCs w:val="18"/>
              </w:rPr>
            </w:pPr>
          </w:p>
        </w:tc>
        <w:tc>
          <w:tcPr>
            <w:tcW w:w="3047" w:type="dxa"/>
            <w:vAlign w:val="center"/>
          </w:tcPr>
          <w:p w14:paraId="3915F3E9" w14:textId="387D752D" w:rsidR="00107011" w:rsidRDefault="00722419" w:rsidP="00107011">
            <w:r>
              <w:rPr>
                <w:rFonts w:hint="eastAsia"/>
                <w:sz w:val="18"/>
                <w:szCs w:val="18"/>
              </w:rPr>
              <w:t>尊享</w:t>
            </w:r>
            <w:r>
              <w:rPr>
                <w:rFonts w:hint="eastAsia"/>
                <w:sz w:val="18"/>
                <w:szCs w:val="18"/>
              </w:rPr>
              <w:t>e</w:t>
            </w:r>
            <w:r>
              <w:rPr>
                <w:rFonts w:hint="eastAsia"/>
                <w:sz w:val="18"/>
                <w:szCs w:val="18"/>
              </w:rPr>
              <w:t>生·中高端医疗保险</w:t>
            </w:r>
            <w:r w:rsidR="00742F38">
              <w:rPr>
                <w:rFonts w:hint="eastAsia"/>
                <w:sz w:val="18"/>
                <w:szCs w:val="18"/>
              </w:rPr>
              <w:t>2025</w:t>
            </w:r>
            <w:r w:rsidR="00742F38">
              <w:rPr>
                <w:rFonts w:hint="eastAsia"/>
                <w:sz w:val="18"/>
                <w:szCs w:val="18"/>
              </w:rPr>
              <w:t>版</w:t>
            </w:r>
            <w:r w:rsidR="00107011" w:rsidRPr="002F3343">
              <w:rPr>
                <w:rFonts w:hint="eastAsia"/>
                <w:sz w:val="18"/>
                <w:szCs w:val="18"/>
              </w:rPr>
              <w:t>（计划二</w:t>
            </w:r>
            <w:r w:rsidR="00107011">
              <w:rPr>
                <w:rFonts w:hint="eastAsia"/>
                <w:sz w:val="18"/>
                <w:szCs w:val="18"/>
              </w:rPr>
              <w:t>月</w:t>
            </w:r>
            <w:r w:rsidR="00107011" w:rsidRPr="002F3343">
              <w:rPr>
                <w:rFonts w:hint="eastAsia"/>
                <w:sz w:val="18"/>
                <w:szCs w:val="18"/>
              </w:rPr>
              <w:t>缴版）</w:t>
            </w:r>
          </w:p>
        </w:tc>
        <w:tc>
          <w:tcPr>
            <w:tcW w:w="3544" w:type="dxa"/>
          </w:tcPr>
          <w:p w14:paraId="1A3B0CFC" w14:textId="64A9F44A" w:rsidR="00107011" w:rsidRPr="00107011" w:rsidRDefault="00B95C0A" w:rsidP="00107011">
            <w:pPr>
              <w:rPr>
                <w:sz w:val="18"/>
                <w:szCs w:val="18"/>
              </w:rPr>
            </w:pPr>
            <w:r>
              <w:rPr>
                <w:rFonts w:hint="eastAsia"/>
                <w:sz w:val="18"/>
                <w:szCs w:val="18"/>
              </w:rPr>
              <w:t>见附件</w:t>
            </w:r>
            <w:r>
              <w:rPr>
                <w:rFonts w:hint="eastAsia"/>
                <w:sz w:val="18"/>
                <w:szCs w:val="18"/>
              </w:rPr>
              <w:t>2.9.</w:t>
            </w:r>
            <w:r w:rsidR="00BF78D8">
              <w:rPr>
                <w:rFonts w:hint="eastAsia"/>
                <w:sz w:val="18"/>
                <w:szCs w:val="18"/>
              </w:rPr>
              <w:t>4</w:t>
            </w:r>
          </w:p>
        </w:tc>
      </w:tr>
      <w:tr w:rsidR="00107011" w14:paraId="304E0A26" w14:textId="77777777">
        <w:tc>
          <w:tcPr>
            <w:tcW w:w="2335" w:type="dxa"/>
          </w:tcPr>
          <w:p w14:paraId="585253A6" w14:textId="7F4FAE02" w:rsidR="00107011" w:rsidRDefault="0049639D" w:rsidP="00107011">
            <w:pPr>
              <w:widowControl/>
              <w:jc w:val="left"/>
              <w:rPr>
                <w:rFonts w:ascii="微软雅黑" w:hAnsi="微软雅黑" w:hint="eastAsia"/>
                <w:color w:val="000000"/>
                <w:sz w:val="18"/>
                <w:szCs w:val="18"/>
              </w:rPr>
            </w:pPr>
            <w:r>
              <w:rPr>
                <w:rFonts w:ascii="微软雅黑" w:hAnsi="微软雅黑" w:hint="eastAsia"/>
                <w:color w:val="000000"/>
                <w:sz w:val="18"/>
                <w:szCs w:val="18"/>
              </w:rPr>
              <w:t>恶性肿瘤先进疗法</w:t>
            </w:r>
            <w:r w:rsidR="00107011">
              <w:rPr>
                <w:rFonts w:ascii="微软雅黑" w:hAnsi="微软雅黑" w:hint="eastAsia"/>
                <w:color w:val="000000"/>
                <w:sz w:val="18"/>
                <w:szCs w:val="18"/>
              </w:rPr>
              <w:t>医疗加油包</w:t>
            </w:r>
          </w:p>
          <w:p w14:paraId="695FFAFE" w14:textId="77777777" w:rsidR="00107011" w:rsidRDefault="00107011" w:rsidP="00107011">
            <w:pPr>
              <w:rPr>
                <w:rFonts w:ascii="微软雅黑" w:hAnsi="微软雅黑" w:hint="eastAsia"/>
                <w:color w:val="000000"/>
                <w:sz w:val="18"/>
                <w:szCs w:val="18"/>
              </w:rPr>
            </w:pPr>
            <w:r>
              <w:rPr>
                <w:rFonts w:ascii="微软雅黑" w:hAnsi="微软雅黑" w:hint="eastAsia"/>
                <w:color w:val="000000"/>
                <w:sz w:val="18"/>
                <w:szCs w:val="18"/>
              </w:rPr>
              <w:t>（新保为必选，上一张保单期满后指定期限内重新投保为可选）</w:t>
            </w:r>
          </w:p>
          <w:p w14:paraId="222CCD7F" w14:textId="643DA144" w:rsidR="00107011" w:rsidRDefault="00107011" w:rsidP="00107011">
            <w:pPr>
              <w:rPr>
                <w:sz w:val="18"/>
                <w:szCs w:val="18"/>
              </w:rPr>
            </w:pPr>
            <w:r>
              <w:rPr>
                <w:rFonts w:ascii="微软雅黑" w:hAnsi="微软雅黑" w:hint="eastAsia"/>
                <w:color w:val="000000"/>
                <w:sz w:val="18"/>
                <w:szCs w:val="18"/>
              </w:rPr>
              <w:t>{</w:t>
            </w:r>
            <w:r w:rsidR="00F52471">
              <w:rPr>
                <w:rFonts w:ascii="微软雅黑" w:hAnsi="微软雅黑" w:hint="eastAsia"/>
                <w:color w:val="000000"/>
                <w:sz w:val="18"/>
                <w:szCs w:val="18"/>
              </w:rPr>
              <w:t>恶性肿瘤先进疗法</w:t>
            </w:r>
            <w:r>
              <w:rPr>
                <w:rFonts w:ascii="微软雅黑" w:hAnsi="微软雅黑" w:hint="eastAsia"/>
                <w:color w:val="000000"/>
                <w:sz w:val="18"/>
                <w:szCs w:val="18"/>
              </w:rPr>
              <w:t>医疗保险金}</w:t>
            </w:r>
          </w:p>
        </w:tc>
        <w:tc>
          <w:tcPr>
            <w:tcW w:w="6591" w:type="dxa"/>
            <w:gridSpan w:val="2"/>
          </w:tcPr>
          <w:p w14:paraId="526CBAFB" w14:textId="39718FAD" w:rsidR="00107011" w:rsidRDefault="00B95C0A" w:rsidP="0049639D">
            <w:r>
              <w:rPr>
                <w:rFonts w:hint="eastAsia"/>
                <w:sz w:val="18"/>
                <w:szCs w:val="18"/>
              </w:rPr>
              <w:t>见附件</w:t>
            </w:r>
            <w:r>
              <w:rPr>
                <w:rFonts w:hint="eastAsia"/>
                <w:sz w:val="18"/>
                <w:szCs w:val="18"/>
              </w:rPr>
              <w:t>2.9.</w:t>
            </w:r>
            <w:r w:rsidR="00FB2FF0">
              <w:rPr>
                <w:rFonts w:hint="eastAsia"/>
                <w:sz w:val="18"/>
                <w:szCs w:val="18"/>
              </w:rPr>
              <w:t>5</w:t>
            </w:r>
          </w:p>
        </w:tc>
      </w:tr>
      <w:tr w:rsidR="00A72987" w14:paraId="7B84C531" w14:textId="77777777">
        <w:tc>
          <w:tcPr>
            <w:tcW w:w="2335" w:type="dxa"/>
          </w:tcPr>
          <w:p w14:paraId="56E40D50" w14:textId="77777777" w:rsidR="00A72987" w:rsidRDefault="00A72987" w:rsidP="00A72987">
            <w:pPr>
              <w:widowControl/>
              <w:jc w:val="left"/>
              <w:rPr>
                <w:rFonts w:ascii="微软雅黑" w:hAnsi="微软雅黑" w:hint="eastAsia"/>
                <w:color w:val="000000"/>
                <w:sz w:val="18"/>
                <w:szCs w:val="18"/>
              </w:rPr>
            </w:pPr>
            <w:r>
              <w:rPr>
                <w:rFonts w:ascii="微软雅黑" w:hAnsi="微软雅黑" w:hint="eastAsia"/>
                <w:color w:val="000000"/>
                <w:sz w:val="18"/>
                <w:szCs w:val="18"/>
              </w:rPr>
              <w:t>特定疾病住院津贴加油包</w:t>
            </w:r>
          </w:p>
          <w:p w14:paraId="5E8A6D80" w14:textId="05DFA363" w:rsidR="00A72987" w:rsidRDefault="00A72987" w:rsidP="00A72987">
            <w:pPr>
              <w:widowControl/>
              <w:jc w:val="left"/>
              <w:rPr>
                <w:rFonts w:ascii="微软雅黑" w:hAnsi="微软雅黑" w:hint="eastAsia"/>
                <w:color w:val="000000"/>
                <w:sz w:val="18"/>
                <w:szCs w:val="18"/>
              </w:rPr>
            </w:pPr>
            <w:r>
              <w:rPr>
                <w:rFonts w:ascii="微软雅黑" w:hAnsi="微软雅黑" w:hint="eastAsia"/>
                <w:color w:val="000000"/>
                <w:sz w:val="18"/>
                <w:szCs w:val="18"/>
              </w:rPr>
              <w:t>（新保为必选，上一张保单期满后指定期限内重新投保为可选）</w:t>
            </w:r>
          </w:p>
        </w:tc>
        <w:tc>
          <w:tcPr>
            <w:tcW w:w="6591" w:type="dxa"/>
            <w:gridSpan w:val="2"/>
          </w:tcPr>
          <w:p w14:paraId="7FA6E5AF" w14:textId="77777777" w:rsidR="00A36753" w:rsidRDefault="00A36753" w:rsidP="0049639D">
            <w:pPr>
              <w:rPr>
                <w:sz w:val="18"/>
                <w:szCs w:val="18"/>
              </w:rPr>
            </w:pPr>
            <w:r>
              <w:rPr>
                <w:rFonts w:hint="eastAsia"/>
                <w:sz w:val="18"/>
                <w:szCs w:val="18"/>
              </w:rPr>
              <w:t>区分计划：</w:t>
            </w:r>
          </w:p>
          <w:p w14:paraId="3FB3DA33" w14:textId="77777777" w:rsidR="00A72987" w:rsidRDefault="00A36753" w:rsidP="0049639D">
            <w:pPr>
              <w:rPr>
                <w:sz w:val="18"/>
                <w:szCs w:val="18"/>
              </w:rPr>
            </w:pPr>
            <w:r>
              <w:rPr>
                <w:rFonts w:hint="eastAsia"/>
                <w:sz w:val="18"/>
                <w:szCs w:val="18"/>
              </w:rPr>
              <w:t>计划一：</w:t>
            </w:r>
            <w:r w:rsidR="00FB2FF0">
              <w:rPr>
                <w:rFonts w:hint="eastAsia"/>
                <w:sz w:val="18"/>
                <w:szCs w:val="18"/>
              </w:rPr>
              <w:t>见附件</w:t>
            </w:r>
            <w:r w:rsidR="00FB2FF0">
              <w:rPr>
                <w:rFonts w:hint="eastAsia"/>
                <w:sz w:val="18"/>
                <w:szCs w:val="18"/>
              </w:rPr>
              <w:t>2.9.6</w:t>
            </w:r>
          </w:p>
          <w:p w14:paraId="7F97BEEF" w14:textId="49AF3637" w:rsidR="00A36753" w:rsidRPr="00A36753" w:rsidRDefault="00A36753" w:rsidP="0049639D">
            <w:pPr>
              <w:rPr>
                <w:sz w:val="18"/>
                <w:szCs w:val="18"/>
              </w:rPr>
            </w:pPr>
            <w:r>
              <w:rPr>
                <w:rFonts w:hint="eastAsia"/>
                <w:sz w:val="18"/>
                <w:szCs w:val="18"/>
              </w:rPr>
              <w:t>计划二：见附件</w:t>
            </w:r>
            <w:r>
              <w:rPr>
                <w:rFonts w:hint="eastAsia"/>
                <w:sz w:val="18"/>
                <w:szCs w:val="18"/>
              </w:rPr>
              <w:t>2.9.7</w:t>
            </w:r>
          </w:p>
        </w:tc>
      </w:tr>
      <w:tr w:rsidR="0029524D" w14:paraId="0667348B" w14:textId="77777777">
        <w:tc>
          <w:tcPr>
            <w:tcW w:w="2335" w:type="dxa"/>
          </w:tcPr>
          <w:p w14:paraId="0659B1CB" w14:textId="2E654AF4" w:rsidR="0029524D" w:rsidRDefault="0066568D" w:rsidP="00107011">
            <w:pPr>
              <w:widowControl/>
              <w:jc w:val="left"/>
              <w:rPr>
                <w:rFonts w:ascii="微软雅黑" w:hAnsi="微软雅黑" w:hint="eastAsia"/>
                <w:color w:val="000000"/>
                <w:sz w:val="18"/>
                <w:szCs w:val="18"/>
              </w:rPr>
            </w:pPr>
            <w:r>
              <w:rPr>
                <w:rFonts w:ascii="微软雅黑" w:hAnsi="微软雅黑" w:hint="eastAsia"/>
                <w:color w:val="000000"/>
                <w:sz w:val="18"/>
                <w:szCs w:val="18"/>
              </w:rPr>
              <w:t>特定疾病异地转诊</w:t>
            </w:r>
            <w:r w:rsidR="005B7504" w:rsidRPr="00E4198E">
              <w:rPr>
                <w:rFonts w:ascii="微软雅黑" w:hAnsi="微软雅黑" w:hint="eastAsia"/>
                <w:color w:val="000000"/>
                <w:sz w:val="18"/>
                <w:szCs w:val="18"/>
              </w:rPr>
              <w:t>公共交通费用及住宿费用</w:t>
            </w:r>
            <w:r w:rsidR="005B7504">
              <w:rPr>
                <w:rFonts w:ascii="微软雅黑" w:hAnsi="微软雅黑" w:hint="eastAsia"/>
                <w:color w:val="000000"/>
                <w:sz w:val="18"/>
                <w:szCs w:val="18"/>
              </w:rPr>
              <w:t>加油包</w:t>
            </w:r>
          </w:p>
          <w:p w14:paraId="2ACD8238" w14:textId="77777777" w:rsidR="00F52471" w:rsidRDefault="00F52471" w:rsidP="00107011">
            <w:pPr>
              <w:widowControl/>
              <w:jc w:val="left"/>
              <w:rPr>
                <w:rFonts w:ascii="微软雅黑" w:hAnsi="微软雅黑" w:hint="eastAsia"/>
                <w:color w:val="000000"/>
                <w:sz w:val="18"/>
                <w:szCs w:val="18"/>
              </w:rPr>
            </w:pPr>
            <w:r>
              <w:rPr>
                <w:rFonts w:ascii="微软雅黑" w:hAnsi="微软雅黑" w:hint="eastAsia"/>
                <w:color w:val="000000"/>
                <w:sz w:val="18"/>
                <w:szCs w:val="18"/>
              </w:rPr>
              <w:t>（新保为必选，上一张保单期满后指定期限内重新投保为可选）</w:t>
            </w:r>
          </w:p>
          <w:p w14:paraId="7A25CE4A" w14:textId="3BA1CBBF" w:rsidR="00F52471" w:rsidRDefault="00F818E0" w:rsidP="00107011">
            <w:pPr>
              <w:widowControl/>
              <w:jc w:val="left"/>
              <w:rPr>
                <w:rFonts w:ascii="微软雅黑" w:hAnsi="微软雅黑" w:hint="eastAsia"/>
                <w:color w:val="000000"/>
                <w:sz w:val="18"/>
                <w:szCs w:val="18"/>
              </w:rPr>
            </w:pPr>
            <w:r>
              <w:rPr>
                <w:rFonts w:ascii="微软雅黑" w:hAnsi="微软雅黑" w:hint="eastAsia"/>
                <w:color w:val="000000"/>
                <w:sz w:val="18"/>
                <w:szCs w:val="18"/>
              </w:rPr>
              <w:t>{</w:t>
            </w:r>
            <w:r w:rsidR="0066568D">
              <w:rPr>
                <w:rFonts w:ascii="微软雅黑" w:hAnsi="微软雅黑" w:hint="eastAsia"/>
                <w:color w:val="000000"/>
                <w:sz w:val="18"/>
                <w:szCs w:val="18"/>
              </w:rPr>
              <w:t>特定疾病异地转诊</w:t>
            </w:r>
            <w:r w:rsidRPr="00E4198E">
              <w:rPr>
                <w:rFonts w:ascii="微软雅黑" w:hAnsi="微软雅黑" w:hint="eastAsia"/>
                <w:color w:val="000000"/>
                <w:sz w:val="18"/>
                <w:szCs w:val="18"/>
              </w:rPr>
              <w:t>公共交通费用及住宿费用</w:t>
            </w:r>
            <w:r>
              <w:rPr>
                <w:rFonts w:ascii="微软雅黑" w:hAnsi="微软雅黑" w:hint="eastAsia"/>
                <w:color w:val="000000"/>
                <w:sz w:val="18"/>
                <w:szCs w:val="18"/>
              </w:rPr>
              <w:t>保险金}</w:t>
            </w:r>
          </w:p>
        </w:tc>
        <w:tc>
          <w:tcPr>
            <w:tcW w:w="6591" w:type="dxa"/>
            <w:gridSpan w:val="2"/>
          </w:tcPr>
          <w:p w14:paraId="41387903" w14:textId="77777777" w:rsidR="00A36753" w:rsidRDefault="00A36753" w:rsidP="00A36753">
            <w:pPr>
              <w:rPr>
                <w:sz w:val="18"/>
                <w:szCs w:val="18"/>
              </w:rPr>
            </w:pPr>
            <w:r>
              <w:rPr>
                <w:rFonts w:hint="eastAsia"/>
                <w:sz w:val="18"/>
                <w:szCs w:val="18"/>
              </w:rPr>
              <w:t>区分计划：</w:t>
            </w:r>
          </w:p>
          <w:p w14:paraId="2E873AE3" w14:textId="33780231" w:rsidR="00A36753" w:rsidRDefault="00A36753" w:rsidP="00A36753">
            <w:pPr>
              <w:rPr>
                <w:sz w:val="18"/>
                <w:szCs w:val="18"/>
              </w:rPr>
            </w:pPr>
            <w:r>
              <w:rPr>
                <w:rFonts w:hint="eastAsia"/>
                <w:sz w:val="18"/>
                <w:szCs w:val="18"/>
              </w:rPr>
              <w:t>计划一：见附件</w:t>
            </w:r>
            <w:r>
              <w:rPr>
                <w:rFonts w:hint="eastAsia"/>
                <w:sz w:val="18"/>
                <w:szCs w:val="18"/>
              </w:rPr>
              <w:t>2.9.8</w:t>
            </w:r>
          </w:p>
          <w:p w14:paraId="1767DBC8" w14:textId="6D363522" w:rsidR="0029524D" w:rsidRDefault="00A36753" w:rsidP="00A36753">
            <w:r>
              <w:rPr>
                <w:rFonts w:hint="eastAsia"/>
                <w:sz w:val="18"/>
                <w:szCs w:val="18"/>
              </w:rPr>
              <w:t>计划二：见附件</w:t>
            </w:r>
            <w:r>
              <w:rPr>
                <w:rFonts w:hint="eastAsia"/>
                <w:sz w:val="18"/>
                <w:szCs w:val="18"/>
              </w:rPr>
              <w:t>2.9.9</w:t>
            </w:r>
          </w:p>
        </w:tc>
      </w:tr>
      <w:tr w:rsidR="000F0D4A" w14:paraId="424D2D79" w14:textId="77777777" w:rsidTr="00D63CEC">
        <w:trPr>
          <w:trHeight w:val="936"/>
        </w:trPr>
        <w:tc>
          <w:tcPr>
            <w:tcW w:w="2335" w:type="dxa"/>
            <w:vAlign w:val="center"/>
          </w:tcPr>
          <w:p w14:paraId="756468E7" w14:textId="7676289A" w:rsidR="000F0D4A" w:rsidRDefault="000F0D4A" w:rsidP="00107011">
            <w:pPr>
              <w:rPr>
                <w:rFonts w:ascii="微软雅黑" w:hAnsi="微软雅黑" w:hint="eastAsia"/>
                <w:color w:val="000000"/>
                <w:sz w:val="18"/>
                <w:szCs w:val="18"/>
              </w:rPr>
            </w:pPr>
            <w:r>
              <w:rPr>
                <w:rFonts w:ascii="微软雅黑" w:hAnsi="微软雅黑" w:hint="eastAsia"/>
                <w:color w:val="000000"/>
                <w:sz w:val="18"/>
                <w:szCs w:val="18"/>
              </w:rPr>
              <w:t>门急诊医疗加油包</w:t>
            </w:r>
          </w:p>
          <w:p w14:paraId="68E90A2C" w14:textId="77777777" w:rsidR="000F0D4A" w:rsidRDefault="000F0D4A" w:rsidP="00107011">
            <w:pPr>
              <w:rPr>
                <w:rFonts w:ascii="微软雅黑" w:hAnsi="微软雅黑" w:hint="eastAsia"/>
                <w:color w:val="000000"/>
                <w:sz w:val="18"/>
                <w:szCs w:val="18"/>
              </w:rPr>
            </w:pPr>
            <w:r>
              <w:rPr>
                <w:rFonts w:ascii="微软雅黑" w:hAnsi="微软雅黑" w:hint="eastAsia"/>
                <w:color w:val="000000"/>
                <w:sz w:val="18"/>
                <w:szCs w:val="18"/>
              </w:rPr>
              <w:t>{门急诊医疗保险金}</w:t>
            </w:r>
          </w:p>
          <w:p w14:paraId="28195E68" w14:textId="46D1EE4A" w:rsidR="000F0D4A" w:rsidRDefault="000F0D4A" w:rsidP="00107011">
            <w:pPr>
              <w:rPr>
                <w:rFonts w:ascii="微软雅黑" w:hAnsi="微软雅黑" w:hint="eastAsia"/>
                <w:color w:val="000000"/>
                <w:sz w:val="18"/>
                <w:szCs w:val="18"/>
              </w:rPr>
            </w:pPr>
            <w:r>
              <w:rPr>
                <w:rFonts w:ascii="微软雅黑" w:hAnsi="微软雅黑" w:hint="eastAsia"/>
                <w:color w:val="000000"/>
                <w:sz w:val="18"/>
                <w:szCs w:val="18"/>
              </w:rPr>
              <w:t>{互联网药品费用保险金}</w:t>
            </w:r>
          </w:p>
        </w:tc>
        <w:tc>
          <w:tcPr>
            <w:tcW w:w="6591" w:type="dxa"/>
            <w:gridSpan w:val="2"/>
          </w:tcPr>
          <w:p w14:paraId="7FF70379" w14:textId="1C6089FB" w:rsidR="000F0D4A" w:rsidRDefault="000F0D4A" w:rsidP="00E070F5">
            <w:pPr>
              <w:rPr>
                <w:rFonts w:ascii="微软雅黑" w:hAnsi="微软雅黑" w:hint="eastAsia"/>
                <w:color w:val="000000"/>
                <w:sz w:val="18"/>
                <w:szCs w:val="18"/>
              </w:rPr>
            </w:pPr>
            <w:r>
              <w:rPr>
                <w:rFonts w:ascii="微软雅黑" w:hAnsi="微软雅黑" w:hint="eastAsia"/>
                <w:color w:val="000000"/>
                <w:sz w:val="18"/>
                <w:szCs w:val="18"/>
              </w:rPr>
              <w:t>见2.9.</w:t>
            </w:r>
            <w:r w:rsidR="00A36753">
              <w:rPr>
                <w:rFonts w:ascii="微软雅黑" w:hAnsi="微软雅黑" w:hint="eastAsia"/>
                <w:color w:val="000000"/>
                <w:sz w:val="18"/>
                <w:szCs w:val="18"/>
              </w:rPr>
              <w:t>10</w:t>
            </w:r>
          </w:p>
        </w:tc>
      </w:tr>
      <w:tr w:rsidR="000F0D4A" w14:paraId="35718DAC" w14:textId="77777777" w:rsidTr="00C0168F">
        <w:tc>
          <w:tcPr>
            <w:tcW w:w="2335" w:type="dxa"/>
            <w:vAlign w:val="center"/>
          </w:tcPr>
          <w:p w14:paraId="5E5CE6B2" w14:textId="77777777" w:rsidR="000F0D4A" w:rsidRDefault="000F0D4A" w:rsidP="006F1890">
            <w:pPr>
              <w:rPr>
                <w:rFonts w:ascii="微软雅黑" w:hAnsi="微软雅黑" w:hint="eastAsia"/>
                <w:color w:val="000000"/>
                <w:sz w:val="18"/>
                <w:szCs w:val="18"/>
              </w:rPr>
            </w:pPr>
            <w:r>
              <w:rPr>
                <w:rFonts w:ascii="微软雅黑" w:hAnsi="微软雅黑" w:hint="eastAsia"/>
                <w:color w:val="000000"/>
                <w:sz w:val="18"/>
                <w:szCs w:val="18"/>
              </w:rPr>
              <w:t>重大疾病加油包</w:t>
            </w:r>
          </w:p>
          <w:p w14:paraId="787413CF" w14:textId="2D0B3420" w:rsidR="000F0D4A" w:rsidRDefault="000F0D4A" w:rsidP="006F1890">
            <w:pPr>
              <w:rPr>
                <w:rFonts w:ascii="微软雅黑" w:hAnsi="微软雅黑" w:hint="eastAsia"/>
                <w:color w:val="000000"/>
                <w:sz w:val="18"/>
                <w:szCs w:val="18"/>
              </w:rPr>
            </w:pPr>
            <w:r>
              <w:rPr>
                <w:rFonts w:ascii="微软雅黑" w:hAnsi="微软雅黑" w:hint="eastAsia"/>
                <w:color w:val="000000"/>
                <w:sz w:val="18"/>
                <w:szCs w:val="18"/>
              </w:rPr>
              <w:t>{重大疾病保险金}</w:t>
            </w:r>
          </w:p>
        </w:tc>
        <w:tc>
          <w:tcPr>
            <w:tcW w:w="6591" w:type="dxa"/>
            <w:gridSpan w:val="2"/>
          </w:tcPr>
          <w:p w14:paraId="73419156" w14:textId="441B7414" w:rsidR="000F0D4A" w:rsidRDefault="000F0D4A" w:rsidP="006F1890">
            <w:pPr>
              <w:rPr>
                <w:rFonts w:ascii="微软雅黑" w:hAnsi="微软雅黑" w:hint="eastAsia"/>
                <w:color w:val="000000"/>
                <w:sz w:val="18"/>
                <w:szCs w:val="18"/>
              </w:rPr>
            </w:pPr>
            <w:r w:rsidRPr="003E5626">
              <w:rPr>
                <w:rFonts w:ascii="微软雅黑" w:hAnsi="微软雅黑" w:cs="微软雅黑" w:hint="eastAsia"/>
                <w:sz w:val="18"/>
                <w:szCs w:val="18"/>
              </w:rPr>
              <w:t>见2.9.</w:t>
            </w:r>
            <w:r w:rsidR="00A36753">
              <w:rPr>
                <w:rFonts w:ascii="微软雅黑" w:hAnsi="微软雅黑" w:cs="微软雅黑" w:hint="eastAsia"/>
                <w:sz w:val="18"/>
                <w:szCs w:val="18"/>
              </w:rPr>
              <w:t>11</w:t>
            </w:r>
          </w:p>
        </w:tc>
      </w:tr>
      <w:tr w:rsidR="006F1890" w14:paraId="18F701C0" w14:textId="77777777">
        <w:tc>
          <w:tcPr>
            <w:tcW w:w="2335" w:type="dxa"/>
            <w:vAlign w:val="center"/>
          </w:tcPr>
          <w:p w14:paraId="2C0FC850" w14:textId="00BDEE02" w:rsidR="006F1890" w:rsidRPr="007E76A1" w:rsidRDefault="006F1890" w:rsidP="006F1890">
            <w:pPr>
              <w:rPr>
                <w:rFonts w:ascii="微软雅黑" w:hAnsi="微软雅黑" w:hint="eastAsia"/>
                <w:b/>
                <w:bCs/>
                <w:color w:val="000000"/>
                <w:sz w:val="18"/>
                <w:szCs w:val="18"/>
              </w:rPr>
            </w:pPr>
            <w:r w:rsidRPr="007E76A1">
              <w:rPr>
                <w:rFonts w:ascii="微软雅黑" w:hAnsi="微软雅黑" w:hint="eastAsia"/>
                <w:b/>
                <w:bCs/>
                <w:color w:val="000000"/>
                <w:sz w:val="18"/>
                <w:szCs w:val="18"/>
              </w:rPr>
              <w:t>前端展示版</w:t>
            </w:r>
          </w:p>
        </w:tc>
        <w:tc>
          <w:tcPr>
            <w:tcW w:w="6591" w:type="dxa"/>
            <w:gridSpan w:val="2"/>
          </w:tcPr>
          <w:p w14:paraId="748477DB" w14:textId="116946F2" w:rsidR="006F1890" w:rsidRDefault="00773CFA" w:rsidP="006144B5">
            <w:pPr>
              <w:tabs>
                <w:tab w:val="left" w:pos="1840"/>
              </w:tabs>
              <w:jc w:val="left"/>
              <w:rPr>
                <w:rFonts w:ascii="微软雅黑" w:hAnsi="微软雅黑" w:hint="eastAsia"/>
                <w:color w:val="000000"/>
                <w:sz w:val="18"/>
                <w:szCs w:val="18"/>
              </w:rPr>
            </w:pPr>
            <w:r>
              <w:rPr>
                <w:rFonts w:ascii="微软雅黑" w:hAnsi="微软雅黑" w:hint="eastAsia"/>
                <w:color w:val="000000"/>
                <w:sz w:val="18"/>
                <w:szCs w:val="18"/>
              </w:rPr>
              <w:t>见2.9.1</w:t>
            </w:r>
            <w:r w:rsidR="00A36753">
              <w:rPr>
                <w:rFonts w:ascii="微软雅黑" w:hAnsi="微软雅黑" w:hint="eastAsia"/>
                <w:color w:val="000000"/>
                <w:sz w:val="18"/>
                <w:szCs w:val="18"/>
              </w:rPr>
              <w:t>2</w:t>
            </w:r>
          </w:p>
        </w:tc>
      </w:tr>
    </w:tbl>
    <w:p w14:paraId="1D8FFBD8" w14:textId="77777777" w:rsidR="000C7FC9" w:rsidRDefault="000C7FC9">
      <w:bookmarkStart w:id="40" w:name="_Toc26311"/>
      <w:bookmarkStart w:id="41" w:name="_Toc27463"/>
    </w:p>
    <w:p w14:paraId="6465846E" w14:textId="77777777" w:rsidR="00BD4244" w:rsidRDefault="00000000">
      <w:pPr>
        <w:pStyle w:val="2"/>
      </w:pPr>
      <w:r>
        <w:rPr>
          <w:rFonts w:hint="eastAsia"/>
        </w:rPr>
        <w:t>电子保单模板</w:t>
      </w:r>
      <w:bookmarkEnd w:id="40"/>
      <w:bookmarkEnd w:id="41"/>
    </w:p>
    <w:tbl>
      <w:tblPr>
        <w:tblStyle w:val="ad"/>
        <w:tblW w:w="8522" w:type="dxa"/>
        <w:tblLayout w:type="fixed"/>
        <w:tblLook w:val="04A0" w:firstRow="1" w:lastRow="0" w:firstColumn="1" w:lastColumn="0" w:noHBand="0" w:noVBand="1"/>
      </w:tblPr>
      <w:tblGrid>
        <w:gridCol w:w="2840"/>
        <w:gridCol w:w="2841"/>
        <w:gridCol w:w="2841"/>
      </w:tblGrid>
      <w:tr w:rsidR="00BD4244" w14:paraId="597C29C9" w14:textId="77777777">
        <w:tc>
          <w:tcPr>
            <w:tcW w:w="2840" w:type="dxa"/>
          </w:tcPr>
          <w:p w14:paraId="25966F31" w14:textId="77777777" w:rsidR="00BD4244" w:rsidRDefault="00000000">
            <w:r>
              <w:rPr>
                <w:rFonts w:hint="eastAsia"/>
              </w:rPr>
              <w:t>产品名称</w:t>
            </w:r>
          </w:p>
        </w:tc>
        <w:tc>
          <w:tcPr>
            <w:tcW w:w="2841" w:type="dxa"/>
          </w:tcPr>
          <w:p w14:paraId="17346E9D" w14:textId="77777777" w:rsidR="00BD4244" w:rsidRDefault="00000000">
            <w:r>
              <w:rPr>
                <w:rFonts w:hint="eastAsia"/>
              </w:rPr>
              <w:t>模板号（</w:t>
            </w:r>
            <w:r>
              <w:rPr>
                <w:rFonts w:hint="eastAsia"/>
              </w:rPr>
              <w:t>3431</w:t>
            </w:r>
            <w:r>
              <w:rPr>
                <w:rFonts w:hint="eastAsia"/>
              </w:rPr>
              <w:t>）</w:t>
            </w:r>
          </w:p>
        </w:tc>
        <w:tc>
          <w:tcPr>
            <w:tcW w:w="2841" w:type="dxa"/>
          </w:tcPr>
          <w:p w14:paraId="51843F45" w14:textId="77777777" w:rsidR="00BD4244" w:rsidRDefault="00000000">
            <w:r>
              <w:rPr>
                <w:rFonts w:hint="eastAsia"/>
              </w:rPr>
              <w:t>模板号（</w:t>
            </w:r>
            <w:r>
              <w:rPr>
                <w:rFonts w:hint="eastAsia"/>
              </w:rPr>
              <w:t>3885</w:t>
            </w:r>
            <w:r>
              <w:rPr>
                <w:rFonts w:hint="eastAsia"/>
              </w:rPr>
              <w:t>）</w:t>
            </w:r>
          </w:p>
        </w:tc>
      </w:tr>
      <w:tr w:rsidR="00BD4244" w14:paraId="582D1377" w14:textId="77777777">
        <w:tc>
          <w:tcPr>
            <w:tcW w:w="2840" w:type="dxa"/>
          </w:tcPr>
          <w:p w14:paraId="5D5B3E1A" w14:textId="15E819BC" w:rsidR="00BD4244" w:rsidRDefault="00D12723">
            <w:r>
              <w:rPr>
                <w:rFonts w:hint="eastAsia"/>
              </w:rPr>
              <w:lastRenderedPageBreak/>
              <w:t>所有产品组合</w:t>
            </w:r>
          </w:p>
        </w:tc>
        <w:tc>
          <w:tcPr>
            <w:tcW w:w="2841" w:type="dxa"/>
          </w:tcPr>
          <w:p w14:paraId="106A5A58" w14:textId="77777777" w:rsidR="00BD4244" w:rsidRDefault="00BD4244"/>
        </w:tc>
        <w:tc>
          <w:tcPr>
            <w:tcW w:w="2841" w:type="dxa"/>
          </w:tcPr>
          <w:p w14:paraId="5B188ED9" w14:textId="77777777" w:rsidR="00BD4244" w:rsidRDefault="00000000">
            <w:r>
              <w:rPr>
                <w:rFonts w:ascii="Arial" w:hAnsi="Arial" w:cs="Arial"/>
              </w:rPr>
              <w:t>√</w:t>
            </w:r>
            <w:r>
              <w:rPr>
                <w:rFonts w:ascii="Arial" w:hAnsi="Arial" w:cs="Arial" w:hint="eastAsia"/>
              </w:rPr>
              <w:t>(</w:t>
            </w:r>
            <w:r>
              <w:rPr>
                <w:rFonts w:hint="eastAsia"/>
              </w:rPr>
              <w:t>保单须添加核保结论显示</w:t>
            </w:r>
            <w:r>
              <w:rPr>
                <w:rFonts w:hint="eastAsia"/>
              </w:rPr>
              <w:t>)</w:t>
            </w:r>
          </w:p>
        </w:tc>
      </w:tr>
    </w:tbl>
    <w:p w14:paraId="5450A701" w14:textId="3554A00F" w:rsidR="00BD4244" w:rsidRDefault="0008784F">
      <w:r>
        <w:rPr>
          <w:rFonts w:hint="eastAsia"/>
          <w:sz w:val="24"/>
          <w:szCs w:val="28"/>
          <w:highlight w:val="yellow"/>
        </w:rPr>
        <w:t>是否拼接特殊职业类别表：是，</w:t>
      </w:r>
      <w:r>
        <w:rPr>
          <w:sz w:val="24"/>
          <w:szCs w:val="28"/>
          <w:highlight w:val="yellow"/>
        </w:rPr>
        <w:t>T</w:t>
      </w:r>
      <w:r w:rsidRPr="00301702">
        <w:rPr>
          <w:sz w:val="24"/>
          <w:szCs w:val="28"/>
          <w:highlight w:val="yellow"/>
        </w:rPr>
        <w:t>SZY00</w:t>
      </w:r>
      <w:r w:rsidR="00887218" w:rsidRPr="00301702">
        <w:rPr>
          <w:rFonts w:hint="eastAsia"/>
          <w:sz w:val="24"/>
          <w:szCs w:val="28"/>
          <w:highlight w:val="yellow"/>
        </w:rPr>
        <w:t>2</w:t>
      </w:r>
    </w:p>
    <w:p w14:paraId="3523A4FC" w14:textId="77777777" w:rsidR="00BD4244" w:rsidRDefault="00000000">
      <w:pPr>
        <w:pStyle w:val="2"/>
      </w:pPr>
      <w:bookmarkStart w:id="42" w:name="_Toc5279"/>
      <w:bookmarkStart w:id="43" w:name="_Toc11175"/>
      <w:r>
        <w:rPr>
          <w:rFonts w:hint="eastAsia"/>
        </w:rPr>
        <w:t>承保短信通知模板</w:t>
      </w:r>
      <w:bookmarkEnd w:id="42"/>
      <w:bookmarkEnd w:id="43"/>
    </w:p>
    <w:tbl>
      <w:tblPr>
        <w:tblStyle w:val="ad"/>
        <w:tblW w:w="8522" w:type="dxa"/>
        <w:tblLayout w:type="fixed"/>
        <w:tblLook w:val="04A0" w:firstRow="1" w:lastRow="0" w:firstColumn="1" w:lastColumn="0" w:noHBand="0" w:noVBand="1"/>
      </w:tblPr>
      <w:tblGrid>
        <w:gridCol w:w="2840"/>
        <w:gridCol w:w="4233"/>
        <w:gridCol w:w="1449"/>
      </w:tblGrid>
      <w:tr w:rsidR="00BD4244" w14:paraId="16AF2C87" w14:textId="77777777">
        <w:tc>
          <w:tcPr>
            <w:tcW w:w="2840" w:type="dxa"/>
          </w:tcPr>
          <w:p w14:paraId="337D264C" w14:textId="77777777" w:rsidR="00BD4244" w:rsidRDefault="00000000">
            <w:pPr>
              <w:rPr>
                <w:rFonts w:ascii="微软雅黑" w:hAnsi="微软雅黑" w:cs="微软雅黑" w:hint="eastAsia"/>
                <w:sz w:val="18"/>
                <w:szCs w:val="18"/>
              </w:rPr>
            </w:pPr>
            <w:r>
              <w:rPr>
                <w:rFonts w:ascii="微软雅黑" w:hAnsi="微软雅黑" w:cs="微软雅黑" w:hint="eastAsia"/>
                <w:sz w:val="18"/>
                <w:szCs w:val="18"/>
              </w:rPr>
              <w:t>模板编号</w:t>
            </w:r>
          </w:p>
        </w:tc>
        <w:tc>
          <w:tcPr>
            <w:tcW w:w="4233" w:type="dxa"/>
          </w:tcPr>
          <w:p w14:paraId="633307C6" w14:textId="77777777" w:rsidR="00BD4244" w:rsidRDefault="00000000">
            <w:pPr>
              <w:rPr>
                <w:rFonts w:ascii="微软雅黑" w:hAnsi="微软雅黑" w:cs="微软雅黑" w:hint="eastAsia"/>
                <w:sz w:val="18"/>
                <w:szCs w:val="18"/>
              </w:rPr>
            </w:pPr>
            <w:r>
              <w:rPr>
                <w:rFonts w:ascii="微软雅黑" w:hAnsi="微软雅黑" w:cs="微软雅黑" w:hint="eastAsia"/>
                <w:sz w:val="18"/>
                <w:szCs w:val="18"/>
              </w:rPr>
              <w:t>模板内容</w:t>
            </w:r>
          </w:p>
        </w:tc>
        <w:tc>
          <w:tcPr>
            <w:tcW w:w="1449" w:type="dxa"/>
          </w:tcPr>
          <w:p w14:paraId="37BE32C9" w14:textId="77777777" w:rsidR="00BD4244" w:rsidRDefault="00000000">
            <w:pPr>
              <w:rPr>
                <w:rFonts w:ascii="微软雅黑" w:hAnsi="微软雅黑" w:cs="微软雅黑" w:hint="eastAsia"/>
                <w:sz w:val="18"/>
                <w:szCs w:val="18"/>
              </w:rPr>
            </w:pPr>
            <w:r>
              <w:rPr>
                <w:rFonts w:ascii="微软雅黑" w:hAnsi="微软雅黑" w:cs="微软雅黑" w:hint="eastAsia"/>
                <w:sz w:val="18"/>
                <w:szCs w:val="18"/>
              </w:rPr>
              <w:t>勾选</w:t>
            </w:r>
          </w:p>
        </w:tc>
      </w:tr>
      <w:tr w:rsidR="00BD4244" w14:paraId="5CE2CEE8" w14:textId="77777777">
        <w:tc>
          <w:tcPr>
            <w:tcW w:w="2840" w:type="dxa"/>
            <w:vAlign w:val="center"/>
          </w:tcPr>
          <w:p w14:paraId="594BF2E9" w14:textId="77777777" w:rsidR="00BD4244" w:rsidRDefault="00000000">
            <w:pPr>
              <w:widowControl/>
              <w:jc w:val="left"/>
              <w:textAlignment w:val="center"/>
              <w:rPr>
                <w:rFonts w:ascii="微软雅黑" w:hAnsi="微软雅黑" w:cs="微软雅黑" w:hint="eastAsia"/>
                <w:color w:val="000000"/>
                <w:kern w:val="0"/>
                <w:sz w:val="18"/>
                <w:szCs w:val="18"/>
                <w:lang w:bidi="ar"/>
              </w:rPr>
            </w:pPr>
            <w:r>
              <w:rPr>
                <w:rFonts w:ascii="微软雅黑" w:hAnsi="微软雅黑" w:cs="微软雅黑"/>
                <w:color w:val="000000"/>
                <w:kern w:val="0"/>
                <w:sz w:val="18"/>
                <w:szCs w:val="18"/>
                <w:lang w:bidi="ar"/>
              </w:rPr>
              <w:t>XMAN2020081916349</w:t>
            </w:r>
          </w:p>
        </w:tc>
        <w:tc>
          <w:tcPr>
            <w:tcW w:w="4233" w:type="dxa"/>
            <w:vAlign w:val="center"/>
          </w:tcPr>
          <w:p w14:paraId="51B2B381" w14:textId="77777777" w:rsidR="00BD4244" w:rsidRDefault="00000000">
            <w:pPr>
              <w:widowControl/>
              <w:jc w:val="left"/>
              <w:textAlignment w:val="center"/>
              <w:rPr>
                <w:rFonts w:ascii="微软雅黑" w:hAnsi="微软雅黑" w:cs="微软雅黑" w:hint="eastAsia"/>
                <w:sz w:val="18"/>
                <w:szCs w:val="18"/>
              </w:rPr>
            </w:pPr>
            <w:r>
              <w:rPr>
                <w:rFonts w:ascii="微软雅黑" w:hAnsi="微软雅黑" w:cs="微软雅黑" w:hint="eastAsia"/>
                <w:sz w:val="18"/>
                <w:szCs w:val="18"/>
              </w:rPr>
              <w:t>尊敬的 {</w:t>
            </w:r>
            <w:proofErr w:type="spellStart"/>
            <w:r>
              <w:rPr>
                <w:rFonts w:ascii="微软雅黑" w:hAnsi="微软雅黑" w:cs="微软雅黑" w:hint="eastAsia"/>
                <w:sz w:val="18"/>
                <w:szCs w:val="18"/>
              </w:rPr>
              <w:t>holderName</w:t>
            </w:r>
            <w:proofErr w:type="spellEnd"/>
            <w:r>
              <w:rPr>
                <w:rFonts w:ascii="微软雅黑" w:hAnsi="微软雅黑" w:cs="微软雅黑" w:hint="eastAsia"/>
                <w:sz w:val="18"/>
                <w:szCs w:val="18"/>
              </w:rPr>
              <w:t>},您已成功投保{</w:t>
            </w:r>
            <w:proofErr w:type="spellStart"/>
            <w:r>
              <w:rPr>
                <w:rFonts w:ascii="微软雅黑" w:hAnsi="微软雅黑" w:cs="微软雅黑" w:hint="eastAsia"/>
                <w:sz w:val="18"/>
                <w:szCs w:val="18"/>
              </w:rPr>
              <w:t>productName</w:t>
            </w:r>
            <w:proofErr w:type="spellEnd"/>
            <w:r>
              <w:rPr>
                <w:rFonts w:ascii="微软雅黑" w:hAnsi="微软雅黑" w:cs="微软雅黑" w:hint="eastAsia"/>
                <w:sz w:val="18"/>
                <w:szCs w:val="18"/>
              </w:rPr>
              <w:t>},保单号:{</w:t>
            </w:r>
            <w:proofErr w:type="spellStart"/>
            <w:r>
              <w:rPr>
                <w:rFonts w:ascii="微软雅黑" w:hAnsi="微软雅黑" w:cs="微软雅黑" w:hint="eastAsia"/>
                <w:sz w:val="18"/>
                <w:szCs w:val="18"/>
              </w:rPr>
              <w:t>policyNo</w:t>
            </w:r>
            <w:proofErr w:type="spellEnd"/>
            <w:r>
              <w:rPr>
                <w:rFonts w:ascii="微软雅黑" w:hAnsi="微软雅黑" w:cs="微软雅黑" w:hint="eastAsia"/>
                <w:sz w:val="18"/>
                <w:szCs w:val="18"/>
              </w:rPr>
              <w:t>},保障期限:{</w:t>
            </w:r>
            <w:proofErr w:type="spellStart"/>
            <w:r>
              <w:rPr>
                <w:rFonts w:ascii="微软雅黑" w:hAnsi="微软雅黑" w:cs="微软雅黑" w:hint="eastAsia"/>
                <w:sz w:val="18"/>
                <w:szCs w:val="18"/>
              </w:rPr>
              <w:t>commencementTime</w:t>
            </w:r>
            <w:proofErr w:type="spellEnd"/>
            <w:r>
              <w:rPr>
                <w:rFonts w:ascii="微软雅黑" w:hAnsi="微软雅黑" w:cs="微软雅黑" w:hint="eastAsia"/>
                <w:sz w:val="18"/>
                <w:szCs w:val="18"/>
              </w:rPr>
              <w:t>}-{</w:t>
            </w:r>
            <w:proofErr w:type="spellStart"/>
            <w:r>
              <w:rPr>
                <w:rFonts w:ascii="微软雅黑" w:hAnsi="微软雅黑" w:cs="微软雅黑" w:hint="eastAsia"/>
                <w:sz w:val="18"/>
                <w:szCs w:val="18"/>
              </w:rPr>
              <w:t>expiryTime</w:t>
            </w:r>
            <w:proofErr w:type="spellEnd"/>
            <w:r>
              <w:rPr>
                <w:rFonts w:ascii="微软雅黑" w:hAnsi="微软雅黑" w:cs="微软雅黑" w:hint="eastAsia"/>
                <w:sz w:val="18"/>
                <w:szCs w:val="18"/>
              </w:rPr>
              <w:t>}。 请于1小时内点击https://i.zhongan.com/1571cVd关注「众安健康」微信公众号领取你的电子</w:t>
            </w:r>
            <w:proofErr w:type="gramStart"/>
            <w:r>
              <w:rPr>
                <w:rFonts w:ascii="微软雅黑" w:hAnsi="微软雅黑" w:cs="微软雅黑" w:hint="eastAsia"/>
                <w:sz w:val="18"/>
                <w:szCs w:val="18"/>
              </w:rPr>
              <w:t>保单,</w:t>
            </w:r>
            <w:proofErr w:type="gramEnd"/>
            <w:r>
              <w:rPr>
                <w:rFonts w:ascii="微软雅黑" w:hAnsi="微软雅黑" w:cs="微软雅黑" w:hint="eastAsia"/>
                <w:sz w:val="18"/>
                <w:szCs w:val="18"/>
              </w:rPr>
              <w:t>并获取专属保障管家服务与理赔须知信息。</w:t>
            </w:r>
          </w:p>
        </w:tc>
        <w:tc>
          <w:tcPr>
            <w:tcW w:w="1449" w:type="dxa"/>
          </w:tcPr>
          <w:p w14:paraId="4F9D340E" w14:textId="77777777" w:rsidR="00BD4244" w:rsidRDefault="00000000">
            <w:pPr>
              <w:rPr>
                <w:rFonts w:ascii="Arial" w:hAnsi="Arial" w:cs="Arial"/>
              </w:rPr>
            </w:pPr>
            <w:r>
              <w:rPr>
                <w:rFonts w:ascii="Arial" w:hAnsi="Arial" w:cs="Arial"/>
              </w:rPr>
              <w:t>√</w:t>
            </w:r>
          </w:p>
        </w:tc>
      </w:tr>
    </w:tbl>
    <w:p w14:paraId="25A8BBDA" w14:textId="558D30D8" w:rsidR="00DB5BE0" w:rsidRPr="00004243" w:rsidRDefault="00000000">
      <w:pPr>
        <w:rPr>
          <w:rFonts w:ascii="宋体" w:eastAsia="宋体" w:hAnsi="宋体" w:cs="宋体" w:hint="eastAsia"/>
          <w:color w:val="000000"/>
          <w:kern w:val="0"/>
          <w:sz w:val="22"/>
          <w:lang w:bidi="ar"/>
        </w:rPr>
      </w:pPr>
      <w:r>
        <w:rPr>
          <w:rFonts w:hint="eastAsia"/>
        </w:rPr>
        <w:t>备注：</w:t>
      </w:r>
      <w:r>
        <w:t>XMAN2020081916349</w:t>
      </w:r>
      <w:r>
        <w:rPr>
          <w:rFonts w:ascii="宋体" w:eastAsia="宋体" w:hAnsi="宋体" w:cs="宋体" w:hint="eastAsia"/>
          <w:color w:val="000000"/>
          <w:kern w:val="0"/>
          <w:sz w:val="22"/>
          <w:lang w:bidi="ar"/>
        </w:rPr>
        <w:t>是目前使用最新的模板。</w:t>
      </w:r>
    </w:p>
    <w:p w14:paraId="210103A8" w14:textId="77777777" w:rsidR="00BD4244" w:rsidRDefault="00000000">
      <w:pPr>
        <w:pStyle w:val="2"/>
      </w:pPr>
      <w:bookmarkStart w:id="44" w:name="_Toc13966"/>
      <w:bookmarkStart w:id="45" w:name="_Toc15872"/>
      <w:r>
        <w:rPr>
          <w:rFonts w:hint="eastAsia"/>
        </w:rPr>
        <w:t>条款</w:t>
      </w:r>
      <w:r>
        <w:rPr>
          <w:rFonts w:hint="eastAsia"/>
        </w:rPr>
        <w:t>PDF</w:t>
      </w:r>
      <w:r>
        <w:rPr>
          <w:rFonts w:hint="eastAsia"/>
        </w:rPr>
        <w:t>文件（正文需含备案号</w:t>
      </w:r>
      <w:r>
        <w:rPr>
          <w:rFonts w:hint="eastAsia"/>
        </w:rPr>
        <w:t>/</w:t>
      </w:r>
      <w:r>
        <w:rPr>
          <w:rFonts w:hint="eastAsia"/>
        </w:rPr>
        <w:t>注册号）</w:t>
      </w:r>
      <w:bookmarkEnd w:id="44"/>
      <w:bookmarkEnd w:id="45"/>
    </w:p>
    <w:tbl>
      <w:tblPr>
        <w:tblW w:w="8580" w:type="dxa"/>
        <w:tblLayout w:type="fixed"/>
        <w:tblCellMar>
          <w:top w:w="15" w:type="dxa"/>
          <w:left w:w="15" w:type="dxa"/>
          <w:bottom w:w="15" w:type="dxa"/>
          <w:right w:w="15" w:type="dxa"/>
        </w:tblCellMar>
        <w:tblLook w:val="04A0" w:firstRow="1" w:lastRow="0" w:firstColumn="1" w:lastColumn="0" w:noHBand="0" w:noVBand="1"/>
      </w:tblPr>
      <w:tblGrid>
        <w:gridCol w:w="2918"/>
        <w:gridCol w:w="956"/>
        <w:gridCol w:w="1983"/>
        <w:gridCol w:w="2723"/>
      </w:tblGrid>
      <w:tr w:rsidR="00BD4244" w14:paraId="04D1B69E" w14:textId="77777777">
        <w:trPr>
          <w:trHeight w:val="197"/>
        </w:trPr>
        <w:tc>
          <w:tcPr>
            <w:tcW w:w="2918" w:type="dxa"/>
            <w:tcBorders>
              <w:top w:val="single" w:sz="4" w:space="0" w:color="000000"/>
              <w:left w:val="single" w:sz="4" w:space="0" w:color="000000"/>
              <w:bottom w:val="single" w:sz="4" w:space="0" w:color="000000"/>
              <w:right w:val="single" w:sz="4" w:space="0" w:color="000000"/>
            </w:tcBorders>
            <w:vAlign w:val="bottom"/>
          </w:tcPr>
          <w:p w14:paraId="3EF61089" w14:textId="77777777" w:rsidR="00BD4244" w:rsidRDefault="00000000">
            <w:pPr>
              <w:widowControl/>
              <w:jc w:val="center"/>
              <w:textAlignment w:val="bottom"/>
              <w:rPr>
                <w:rFonts w:ascii="微软雅黑" w:hAnsi="微软雅黑" w:cs="微软雅黑" w:hint="eastAsia"/>
                <w:color w:val="000000"/>
                <w:sz w:val="18"/>
                <w:szCs w:val="18"/>
              </w:rPr>
            </w:pPr>
            <w:bookmarkStart w:id="46" w:name="_Toc19771"/>
            <w:bookmarkStart w:id="47" w:name="_Toc30600"/>
            <w:r>
              <w:rPr>
                <w:rFonts w:ascii="微软雅黑" w:hAnsi="微软雅黑" w:cs="微软雅黑" w:hint="eastAsia"/>
                <w:color w:val="000000"/>
                <w:kern w:val="0"/>
                <w:sz w:val="18"/>
                <w:szCs w:val="18"/>
                <w:lang w:bidi="ar"/>
              </w:rPr>
              <w:t>产品名称</w:t>
            </w:r>
          </w:p>
        </w:tc>
        <w:tc>
          <w:tcPr>
            <w:tcW w:w="956" w:type="dxa"/>
            <w:tcBorders>
              <w:top w:val="single" w:sz="4" w:space="0" w:color="000000"/>
              <w:left w:val="single" w:sz="4" w:space="0" w:color="000000"/>
              <w:bottom w:val="single" w:sz="4" w:space="0" w:color="000000"/>
              <w:right w:val="single" w:sz="4" w:space="0" w:color="000000"/>
            </w:tcBorders>
            <w:vAlign w:val="bottom"/>
          </w:tcPr>
          <w:p w14:paraId="00E51CB5" w14:textId="77777777" w:rsidR="00BD4244" w:rsidRDefault="00000000">
            <w:pPr>
              <w:widowControl/>
              <w:jc w:val="center"/>
              <w:textAlignment w:val="bottom"/>
              <w:rPr>
                <w:rFonts w:ascii="微软雅黑" w:hAnsi="微软雅黑" w:cs="微软雅黑" w:hint="eastAsia"/>
                <w:color w:val="000000"/>
                <w:sz w:val="18"/>
                <w:szCs w:val="18"/>
              </w:rPr>
            </w:pPr>
            <w:r>
              <w:rPr>
                <w:rFonts w:ascii="微软雅黑" w:hAnsi="微软雅黑" w:cs="微软雅黑" w:hint="eastAsia"/>
                <w:color w:val="000000"/>
                <w:kern w:val="0"/>
                <w:sz w:val="18"/>
                <w:szCs w:val="18"/>
                <w:lang w:bidi="ar"/>
              </w:rPr>
              <w:t>险种类型</w:t>
            </w:r>
          </w:p>
        </w:tc>
        <w:tc>
          <w:tcPr>
            <w:tcW w:w="1983" w:type="dxa"/>
            <w:tcBorders>
              <w:top w:val="single" w:sz="4" w:space="0" w:color="000000"/>
              <w:left w:val="single" w:sz="4" w:space="0" w:color="000000"/>
              <w:bottom w:val="single" w:sz="4" w:space="0" w:color="000000"/>
              <w:right w:val="single" w:sz="4" w:space="0" w:color="000000"/>
            </w:tcBorders>
            <w:vAlign w:val="bottom"/>
          </w:tcPr>
          <w:p w14:paraId="708B036C" w14:textId="77777777" w:rsidR="00BD4244" w:rsidRDefault="00000000">
            <w:pPr>
              <w:widowControl/>
              <w:jc w:val="center"/>
              <w:textAlignment w:val="bottom"/>
              <w:rPr>
                <w:rFonts w:ascii="微软雅黑" w:hAnsi="微软雅黑" w:cs="微软雅黑" w:hint="eastAsia"/>
                <w:color w:val="000000"/>
                <w:sz w:val="18"/>
                <w:szCs w:val="18"/>
              </w:rPr>
            </w:pPr>
            <w:r>
              <w:rPr>
                <w:rFonts w:ascii="微软雅黑" w:hAnsi="微软雅黑" w:cs="微软雅黑" w:hint="eastAsia"/>
                <w:color w:val="000000"/>
                <w:kern w:val="0"/>
                <w:sz w:val="18"/>
                <w:szCs w:val="18"/>
                <w:lang w:bidi="ar"/>
              </w:rPr>
              <w:t>注册号</w:t>
            </w:r>
          </w:p>
        </w:tc>
        <w:tc>
          <w:tcPr>
            <w:tcW w:w="2723" w:type="dxa"/>
            <w:tcBorders>
              <w:top w:val="single" w:sz="4" w:space="0" w:color="000000"/>
              <w:left w:val="single" w:sz="4" w:space="0" w:color="000000"/>
              <w:bottom w:val="single" w:sz="4" w:space="0" w:color="000000"/>
              <w:right w:val="single" w:sz="4" w:space="0" w:color="000000"/>
            </w:tcBorders>
            <w:vAlign w:val="bottom"/>
          </w:tcPr>
          <w:p w14:paraId="200F44DE" w14:textId="77777777" w:rsidR="00BD4244" w:rsidRDefault="00000000">
            <w:pPr>
              <w:widowControl/>
              <w:jc w:val="center"/>
              <w:textAlignment w:val="bottom"/>
              <w:rPr>
                <w:rFonts w:ascii="微软雅黑" w:hAnsi="微软雅黑" w:cs="微软雅黑" w:hint="eastAsia"/>
                <w:color w:val="000000"/>
                <w:sz w:val="18"/>
                <w:szCs w:val="18"/>
              </w:rPr>
            </w:pPr>
            <w:r>
              <w:rPr>
                <w:rFonts w:ascii="微软雅黑" w:hAnsi="微软雅黑" w:cs="微软雅黑" w:hint="eastAsia"/>
                <w:color w:val="000000"/>
                <w:kern w:val="0"/>
                <w:sz w:val="18"/>
                <w:szCs w:val="18"/>
                <w:lang w:bidi="ar"/>
              </w:rPr>
              <w:t>备案号</w:t>
            </w:r>
          </w:p>
        </w:tc>
      </w:tr>
      <w:tr w:rsidR="00BD4244" w14:paraId="3F6C3D33" w14:textId="77777777">
        <w:trPr>
          <w:trHeight w:val="307"/>
        </w:trPr>
        <w:tc>
          <w:tcPr>
            <w:tcW w:w="2918" w:type="dxa"/>
            <w:tcBorders>
              <w:top w:val="single" w:sz="4" w:space="0" w:color="000000"/>
              <w:left w:val="single" w:sz="4" w:space="0" w:color="000000"/>
              <w:bottom w:val="single" w:sz="4" w:space="0" w:color="000000"/>
              <w:right w:val="single" w:sz="4" w:space="0" w:color="000000"/>
            </w:tcBorders>
          </w:tcPr>
          <w:p w14:paraId="7C578730" w14:textId="78B63183" w:rsidR="00BD4244" w:rsidRDefault="00000000">
            <w:pPr>
              <w:jc w:val="center"/>
              <w:rPr>
                <w:rFonts w:ascii="微软雅黑" w:hAnsi="微软雅黑" w:hint="eastAsia"/>
                <w:color w:val="000000"/>
                <w:sz w:val="18"/>
              </w:rPr>
            </w:pPr>
            <w:bookmarkStart w:id="48" w:name="_Hlk87541990"/>
            <w:bookmarkStart w:id="49" w:name="_Hlk117111131"/>
            <w:r>
              <w:rPr>
                <w:rFonts w:ascii="微软雅黑" w:hAnsi="微软雅黑" w:hint="eastAsia"/>
                <w:color w:val="000000"/>
                <w:sz w:val="18"/>
              </w:rPr>
              <w:t>众安在线财产保险股份有限公司</w:t>
            </w:r>
            <w:bookmarkEnd w:id="48"/>
            <w:r w:rsidR="00525E6A">
              <w:rPr>
                <w:rFonts w:ascii="微软雅黑" w:hAnsi="微软雅黑" w:hint="eastAsia"/>
                <w:color w:val="000000"/>
                <w:sz w:val="18"/>
              </w:rPr>
              <w:t>个人医疗保险条款（互联网2025版B款）</w:t>
            </w:r>
            <w:bookmarkEnd w:id="49"/>
          </w:p>
        </w:tc>
        <w:tc>
          <w:tcPr>
            <w:tcW w:w="956" w:type="dxa"/>
            <w:tcBorders>
              <w:top w:val="single" w:sz="4" w:space="0" w:color="000000"/>
              <w:left w:val="single" w:sz="4" w:space="0" w:color="000000"/>
              <w:bottom w:val="single" w:sz="4" w:space="0" w:color="000000"/>
              <w:right w:val="single" w:sz="4" w:space="0" w:color="000000"/>
            </w:tcBorders>
            <w:vAlign w:val="center"/>
          </w:tcPr>
          <w:p w14:paraId="44EA3AB1" w14:textId="04361995" w:rsidR="00BD4244" w:rsidRDefault="00B57179">
            <w:pPr>
              <w:widowControl/>
              <w:jc w:val="center"/>
              <w:textAlignment w:val="center"/>
              <w:rPr>
                <w:rFonts w:ascii="微软雅黑" w:hAnsi="微软雅黑" w:cs="微软雅黑" w:hint="eastAsia"/>
                <w:color w:val="000000"/>
                <w:sz w:val="18"/>
                <w:szCs w:val="18"/>
              </w:rPr>
            </w:pPr>
            <w:commentRangeStart w:id="50"/>
            <w:r>
              <w:rPr>
                <w:rFonts w:ascii="微软雅黑" w:hAnsi="微软雅黑" w:cs="微软雅黑" w:hint="eastAsia"/>
                <w:color w:val="000000"/>
                <w:sz w:val="18"/>
                <w:szCs w:val="18"/>
              </w:rPr>
              <w:t>7RW</w:t>
            </w:r>
            <w:commentRangeEnd w:id="50"/>
            <w:r w:rsidR="00F551D2">
              <w:rPr>
                <w:rStyle w:val="af"/>
                <w:rFonts w:eastAsia="宋体"/>
              </w:rPr>
              <w:commentReference w:id="50"/>
            </w:r>
          </w:p>
        </w:tc>
        <w:tc>
          <w:tcPr>
            <w:tcW w:w="1983" w:type="dxa"/>
            <w:tcBorders>
              <w:top w:val="single" w:sz="4" w:space="0" w:color="000000"/>
              <w:left w:val="single" w:sz="4" w:space="0" w:color="000000"/>
              <w:bottom w:val="single" w:sz="4" w:space="0" w:color="000000"/>
              <w:right w:val="single" w:sz="4" w:space="0" w:color="000000"/>
            </w:tcBorders>
          </w:tcPr>
          <w:p w14:paraId="1FBB5C5B" w14:textId="3BCB9022" w:rsidR="00BD4244" w:rsidRDefault="00BD4244">
            <w:pPr>
              <w:jc w:val="left"/>
            </w:pPr>
          </w:p>
        </w:tc>
        <w:tc>
          <w:tcPr>
            <w:tcW w:w="2723" w:type="dxa"/>
            <w:tcBorders>
              <w:top w:val="single" w:sz="4" w:space="0" w:color="000000"/>
              <w:left w:val="single" w:sz="4" w:space="0" w:color="000000"/>
              <w:bottom w:val="single" w:sz="4" w:space="0" w:color="000000"/>
              <w:right w:val="single" w:sz="4" w:space="0" w:color="000000"/>
            </w:tcBorders>
            <w:vAlign w:val="center"/>
          </w:tcPr>
          <w:p w14:paraId="71D2CF6B" w14:textId="77777777" w:rsidR="00BD4244" w:rsidRDefault="00BD4244">
            <w:pPr>
              <w:widowControl/>
              <w:jc w:val="left"/>
              <w:textAlignment w:val="center"/>
              <w:rPr>
                <w:rFonts w:ascii="微软雅黑" w:hAnsi="微软雅黑" w:cs="微软雅黑" w:hint="eastAsia"/>
                <w:color w:val="000000"/>
                <w:kern w:val="0"/>
                <w:sz w:val="18"/>
                <w:szCs w:val="18"/>
                <w:lang w:bidi="ar"/>
              </w:rPr>
            </w:pPr>
          </w:p>
        </w:tc>
      </w:tr>
      <w:tr w:rsidR="00BD4244" w14:paraId="5F563190" w14:textId="77777777">
        <w:trPr>
          <w:trHeight w:val="307"/>
        </w:trPr>
        <w:tc>
          <w:tcPr>
            <w:tcW w:w="2918" w:type="dxa"/>
            <w:tcBorders>
              <w:top w:val="single" w:sz="4" w:space="0" w:color="000000"/>
              <w:left w:val="single" w:sz="4" w:space="0" w:color="000000"/>
              <w:bottom w:val="single" w:sz="4" w:space="0" w:color="000000"/>
              <w:right w:val="single" w:sz="4" w:space="0" w:color="000000"/>
            </w:tcBorders>
          </w:tcPr>
          <w:p w14:paraId="6F171E3A" w14:textId="77777777" w:rsidR="00BD4244" w:rsidRDefault="00000000">
            <w:pPr>
              <w:jc w:val="center"/>
              <w:rPr>
                <w:rFonts w:ascii="微软雅黑" w:hAnsi="微软雅黑" w:hint="eastAsia"/>
                <w:color w:val="000000"/>
                <w:sz w:val="18"/>
              </w:rPr>
            </w:pPr>
            <w:bookmarkStart w:id="51" w:name="_Hlk117111173"/>
            <w:r>
              <w:rPr>
                <w:rFonts w:ascii="微软雅黑" w:hAnsi="微软雅黑" w:hint="eastAsia"/>
                <w:color w:val="000000"/>
                <w:sz w:val="18"/>
              </w:rPr>
              <w:t>众安在线财产保险股份有限公司个人重大疾病保险条款（互联网2022版A款）</w:t>
            </w:r>
            <w:bookmarkEnd w:id="51"/>
          </w:p>
        </w:tc>
        <w:tc>
          <w:tcPr>
            <w:tcW w:w="956" w:type="dxa"/>
            <w:tcBorders>
              <w:top w:val="single" w:sz="4" w:space="0" w:color="000000"/>
              <w:left w:val="single" w:sz="4" w:space="0" w:color="000000"/>
              <w:bottom w:val="single" w:sz="4" w:space="0" w:color="000000"/>
              <w:right w:val="single" w:sz="4" w:space="0" w:color="000000"/>
            </w:tcBorders>
            <w:vAlign w:val="center"/>
          </w:tcPr>
          <w:p w14:paraId="64EF9A1E" w14:textId="77777777" w:rsidR="00BD4244" w:rsidRDefault="00000000">
            <w:pPr>
              <w:widowControl/>
              <w:jc w:val="center"/>
              <w:textAlignment w:val="center"/>
              <w:rPr>
                <w:rFonts w:ascii="微软雅黑" w:hAnsi="微软雅黑" w:cs="微软雅黑" w:hint="eastAsia"/>
                <w:color w:val="000000"/>
                <w:sz w:val="18"/>
                <w:szCs w:val="18"/>
              </w:rPr>
            </w:pPr>
            <w:r>
              <w:rPr>
                <w:rFonts w:ascii="微软雅黑" w:hAnsi="微软雅黑" w:cs="微软雅黑"/>
                <w:color w:val="000000"/>
                <w:sz w:val="18"/>
                <w:szCs w:val="18"/>
              </w:rPr>
              <w:t>7X9</w:t>
            </w:r>
          </w:p>
        </w:tc>
        <w:tc>
          <w:tcPr>
            <w:tcW w:w="1983" w:type="dxa"/>
            <w:tcBorders>
              <w:top w:val="single" w:sz="4" w:space="0" w:color="000000"/>
              <w:left w:val="single" w:sz="4" w:space="0" w:color="000000"/>
              <w:bottom w:val="single" w:sz="4" w:space="0" w:color="000000"/>
              <w:right w:val="single" w:sz="4" w:space="0" w:color="000000"/>
            </w:tcBorders>
          </w:tcPr>
          <w:p w14:paraId="56F86543" w14:textId="77777777" w:rsidR="00BD4244" w:rsidRDefault="00000000">
            <w:pPr>
              <w:jc w:val="left"/>
            </w:pPr>
            <w:bookmarkStart w:id="52" w:name="_Hlk117111181"/>
            <w:r>
              <w:t>C00017932612021111900413</w:t>
            </w:r>
            <w:bookmarkEnd w:id="52"/>
          </w:p>
        </w:tc>
        <w:tc>
          <w:tcPr>
            <w:tcW w:w="2723" w:type="dxa"/>
            <w:tcBorders>
              <w:top w:val="single" w:sz="4" w:space="0" w:color="000000"/>
              <w:left w:val="single" w:sz="4" w:space="0" w:color="000000"/>
              <w:bottom w:val="single" w:sz="4" w:space="0" w:color="000000"/>
              <w:right w:val="single" w:sz="4" w:space="0" w:color="000000"/>
            </w:tcBorders>
            <w:vAlign w:val="center"/>
          </w:tcPr>
          <w:p w14:paraId="1251988E" w14:textId="77777777" w:rsidR="00BD4244" w:rsidRDefault="00BD4244">
            <w:pPr>
              <w:widowControl/>
              <w:jc w:val="left"/>
              <w:textAlignment w:val="center"/>
              <w:rPr>
                <w:rFonts w:ascii="微软雅黑" w:hAnsi="微软雅黑" w:cs="微软雅黑" w:hint="eastAsia"/>
                <w:color w:val="000000"/>
                <w:kern w:val="0"/>
                <w:sz w:val="18"/>
                <w:szCs w:val="18"/>
                <w:lang w:bidi="ar"/>
              </w:rPr>
            </w:pPr>
          </w:p>
        </w:tc>
      </w:tr>
    </w:tbl>
    <w:p w14:paraId="6427AB2B" w14:textId="65F5BB28" w:rsidR="00BD4244" w:rsidRDefault="002451B3">
      <w:r>
        <w:object w:dxaOrig="1504" w:dyaOrig="1041" w14:anchorId="58775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5pt;height:52.4pt" o:ole="">
            <v:imagedata r:id="rId13" o:title=""/>
          </v:shape>
          <o:OLEObject Type="Embed" ProgID="Package" ShapeID="_x0000_i1025" DrawAspect="Icon" ObjectID="_1818173043" r:id="rId14"/>
        </w:object>
      </w:r>
    </w:p>
    <w:p w14:paraId="01E8EB3D" w14:textId="77777777" w:rsidR="00BD4244" w:rsidRDefault="00000000">
      <w:pPr>
        <w:pStyle w:val="2"/>
      </w:pPr>
      <w:r>
        <w:rPr>
          <w:rFonts w:hint="eastAsia"/>
        </w:rPr>
        <w:t>产品互斥规则</w:t>
      </w:r>
      <w:bookmarkEnd w:id="46"/>
      <w:bookmarkEnd w:id="47"/>
    </w:p>
    <w:p w14:paraId="5F95221B" w14:textId="77777777" w:rsidR="00BD4244" w:rsidRDefault="00000000">
      <w:pPr>
        <w:numPr>
          <w:ilvl w:val="0"/>
          <w:numId w:val="11"/>
        </w:numPr>
        <w:rPr>
          <w:rFonts w:ascii="微软雅黑" w:hAnsi="微软雅黑" w:hint="eastAsia"/>
          <w:color w:val="000000"/>
          <w:sz w:val="18"/>
          <w:szCs w:val="18"/>
        </w:rPr>
      </w:pPr>
      <w:r>
        <w:rPr>
          <w:rFonts w:ascii="微软雅黑" w:hAnsi="微软雅黑" w:hint="eastAsia"/>
          <w:color w:val="000000"/>
          <w:sz w:val="18"/>
          <w:szCs w:val="18"/>
        </w:rPr>
        <w:t>互斥的条款清单：</w:t>
      </w:r>
    </w:p>
    <w:p w14:paraId="5C978093" w14:textId="67634780" w:rsidR="00B0594A" w:rsidRPr="00451475" w:rsidRDefault="00314E82" w:rsidP="00314E82">
      <w:pPr>
        <w:pStyle w:val="af0"/>
        <w:numPr>
          <w:ilvl w:val="0"/>
          <w:numId w:val="12"/>
        </w:numPr>
        <w:ind w:firstLineChars="0"/>
        <w:rPr>
          <w:rFonts w:ascii="微软雅黑" w:hAnsi="微软雅黑" w:hint="eastAsia"/>
          <w:b/>
          <w:bCs/>
          <w:color w:val="000000"/>
          <w:sz w:val="18"/>
          <w:szCs w:val="18"/>
        </w:rPr>
      </w:pPr>
      <w:r>
        <w:rPr>
          <w:rFonts w:ascii="微软雅黑" w:hAnsi="微软雅黑" w:hint="eastAsia"/>
          <w:color w:val="000000"/>
          <w:sz w:val="18"/>
          <w:szCs w:val="18"/>
        </w:rPr>
        <w:t>若</w:t>
      </w:r>
      <w:r w:rsidR="00C71E94">
        <w:rPr>
          <w:rFonts w:ascii="微软雅黑" w:hAnsi="微软雅黑" w:hint="eastAsia"/>
          <w:color w:val="000000"/>
          <w:sz w:val="18"/>
          <w:szCs w:val="18"/>
        </w:rPr>
        <w:t>被保险人包含《</w:t>
      </w:r>
      <w:r w:rsidR="00C71E94" w:rsidRPr="001F78CA">
        <w:rPr>
          <w:rFonts w:ascii="微软雅黑" w:hAnsi="微软雅黑" w:hint="eastAsia"/>
          <w:color w:val="000000"/>
          <w:sz w:val="18"/>
          <w:szCs w:val="18"/>
        </w:rPr>
        <w:t>众安在线财产保险股份有限公司</w:t>
      </w:r>
      <w:r w:rsidR="00525E6A">
        <w:rPr>
          <w:rFonts w:ascii="微软雅黑" w:hAnsi="微软雅黑" w:hint="eastAsia"/>
          <w:color w:val="000000"/>
          <w:sz w:val="18"/>
          <w:szCs w:val="18"/>
        </w:rPr>
        <w:t>个人医疗保险条款（互联网2025版B款）</w:t>
      </w:r>
      <w:r w:rsidR="00C71E94">
        <w:rPr>
          <w:rFonts w:ascii="微软雅黑" w:hAnsi="微软雅黑" w:hint="eastAsia"/>
          <w:color w:val="000000"/>
          <w:sz w:val="18"/>
          <w:szCs w:val="18"/>
        </w:rPr>
        <w:t>》</w:t>
      </w:r>
      <w:bookmarkStart w:id="53" w:name="OLE_LINK2"/>
      <w:r w:rsidR="005577F3">
        <w:rPr>
          <w:rFonts w:ascii="微软雅黑" w:hAnsi="微软雅黑" w:hint="eastAsia"/>
          <w:color w:val="000000"/>
          <w:sz w:val="18"/>
          <w:szCs w:val="18"/>
        </w:rPr>
        <w:t>7RW</w:t>
      </w:r>
      <w:bookmarkEnd w:id="53"/>
      <w:r w:rsidR="00C71E94">
        <w:rPr>
          <w:rFonts w:ascii="微软雅黑" w:hAnsi="微软雅黑" w:hint="eastAsia"/>
          <w:color w:val="000000"/>
          <w:sz w:val="18"/>
          <w:szCs w:val="18"/>
        </w:rPr>
        <w:t>，</w:t>
      </w:r>
      <w:r w:rsidR="00C71E94" w:rsidRPr="00BC1243">
        <w:rPr>
          <w:rFonts w:ascii="微软雅黑" w:hAnsi="微软雅黑" w:hint="eastAsia"/>
          <w:color w:val="000000"/>
          <w:sz w:val="18"/>
          <w:szCs w:val="18"/>
        </w:rPr>
        <w:t xml:space="preserve">需根据中高端互斥库进行校验，对 </w:t>
      </w:r>
      <w:r w:rsidR="005577F3">
        <w:rPr>
          <w:rFonts w:ascii="微软雅黑" w:hAnsi="微软雅黑" w:hint="eastAsia"/>
          <w:color w:val="000000"/>
          <w:sz w:val="18"/>
          <w:szCs w:val="18"/>
        </w:rPr>
        <w:t>7RW</w:t>
      </w:r>
      <w:r w:rsidR="00C71E94" w:rsidRPr="00BC1243">
        <w:rPr>
          <w:rFonts w:ascii="微软雅黑" w:hAnsi="微软雅黑" w:hint="eastAsia"/>
          <w:color w:val="000000"/>
          <w:sz w:val="18"/>
          <w:szCs w:val="18"/>
        </w:rPr>
        <w:t xml:space="preserve"> 加入中高端百万互斥库（当前7KL</w:t>
      </w:r>
      <w:r w:rsidR="00605275">
        <w:rPr>
          <w:rFonts w:ascii="微软雅黑" w:hAnsi="微软雅黑" w:hint="eastAsia"/>
          <w:color w:val="000000"/>
          <w:sz w:val="18"/>
          <w:szCs w:val="18"/>
        </w:rPr>
        <w:t>\</w:t>
      </w:r>
      <w:r w:rsidR="00605275" w:rsidRPr="00BC1243">
        <w:rPr>
          <w:rFonts w:ascii="微软雅黑" w:hAnsi="微软雅黑" w:hint="eastAsia"/>
          <w:color w:val="000000"/>
          <w:sz w:val="18"/>
          <w:szCs w:val="18"/>
        </w:rPr>
        <w:t>7LU</w:t>
      </w:r>
      <w:r w:rsidR="00C71E94" w:rsidRPr="00BC1243">
        <w:rPr>
          <w:rFonts w:ascii="微软雅黑" w:hAnsi="微软雅黑" w:hint="eastAsia"/>
          <w:color w:val="000000"/>
          <w:sz w:val="18"/>
          <w:szCs w:val="18"/>
        </w:rPr>
        <w:t>），作为中高端百万互斥库，最多可投保2 份。</w:t>
      </w:r>
    </w:p>
    <w:p w14:paraId="73DB8F84" w14:textId="77777777" w:rsidR="00BD4244" w:rsidRDefault="00BD4244">
      <w:pPr>
        <w:rPr>
          <w:rFonts w:ascii="微软雅黑" w:hAnsi="微软雅黑" w:hint="eastAsia"/>
          <w:color w:val="000000"/>
          <w:sz w:val="18"/>
          <w:szCs w:val="18"/>
        </w:rPr>
      </w:pPr>
    </w:p>
    <w:p w14:paraId="491DA773" w14:textId="77777777" w:rsidR="00BD4244" w:rsidRDefault="00000000">
      <w:pPr>
        <w:numPr>
          <w:ilvl w:val="0"/>
          <w:numId w:val="11"/>
        </w:numPr>
        <w:rPr>
          <w:rFonts w:ascii="微软雅黑" w:hAnsi="微软雅黑" w:hint="eastAsia"/>
          <w:color w:val="000000"/>
          <w:sz w:val="18"/>
          <w:szCs w:val="18"/>
        </w:rPr>
      </w:pPr>
      <w:r>
        <w:rPr>
          <w:rFonts w:ascii="微软雅黑" w:hAnsi="微软雅黑" w:hint="eastAsia"/>
          <w:color w:val="000000"/>
          <w:sz w:val="18"/>
          <w:szCs w:val="18"/>
        </w:rPr>
        <w:t>互斥的产品计划：</w:t>
      </w:r>
    </w:p>
    <w:p w14:paraId="11ADC138" w14:textId="6BFF4B92" w:rsidR="00BD4244" w:rsidRDefault="00000000">
      <w:pPr>
        <w:rPr>
          <w:rFonts w:ascii="微软雅黑" w:hAnsi="微软雅黑" w:hint="eastAsia"/>
          <w:color w:val="000000"/>
          <w:sz w:val="18"/>
          <w:szCs w:val="18"/>
        </w:rPr>
      </w:pPr>
      <w:r>
        <w:rPr>
          <w:rFonts w:ascii="微软雅黑" w:hAnsi="微软雅黑" w:hint="eastAsia"/>
          <w:color w:val="000000"/>
          <w:sz w:val="18"/>
          <w:szCs w:val="18"/>
        </w:rPr>
        <w:t>备注：若是条款互斥，请列举出具体的条款code及条款名称；若是计划互斥，请列举额具体的互斥计划code、互斥计划名称。</w:t>
      </w:r>
    </w:p>
    <w:p w14:paraId="3212CCA9" w14:textId="53C7A2F7" w:rsidR="00314E82" w:rsidRDefault="00314E82" w:rsidP="00314E82">
      <w:pPr>
        <w:pStyle w:val="af0"/>
        <w:numPr>
          <w:ilvl w:val="0"/>
          <w:numId w:val="30"/>
        </w:numPr>
        <w:ind w:firstLineChars="0"/>
        <w:rPr>
          <w:rFonts w:ascii="微软雅黑" w:hAnsi="微软雅黑" w:hint="eastAsia"/>
          <w:color w:val="000000"/>
          <w:sz w:val="18"/>
          <w:szCs w:val="18"/>
        </w:rPr>
      </w:pPr>
      <w:r>
        <w:rPr>
          <w:rFonts w:ascii="微软雅黑" w:hAnsi="微软雅黑" w:hint="eastAsia"/>
          <w:color w:val="000000"/>
          <w:sz w:val="18"/>
          <w:szCs w:val="18"/>
        </w:rPr>
        <w:t>本产品</w:t>
      </w:r>
      <w:r w:rsidR="00C83537">
        <w:rPr>
          <w:rFonts w:ascii="微软雅黑" w:hAnsi="微软雅黑" w:hint="eastAsia"/>
          <w:color w:val="000000"/>
          <w:sz w:val="18"/>
          <w:szCs w:val="18"/>
        </w:rPr>
        <w:t>计划</w:t>
      </w:r>
      <w:r>
        <w:rPr>
          <w:rFonts w:ascii="微软雅黑" w:hAnsi="微软雅黑" w:hint="eastAsia"/>
          <w:color w:val="000000"/>
          <w:sz w:val="18"/>
          <w:szCs w:val="18"/>
        </w:rPr>
        <w:t>之间互斥；</w:t>
      </w:r>
    </w:p>
    <w:p w14:paraId="51DA3E09" w14:textId="77777777" w:rsidR="00BD4244" w:rsidRDefault="00000000">
      <w:pPr>
        <w:pStyle w:val="1"/>
        <w:rPr>
          <w:rFonts w:ascii="微软雅黑" w:hAnsi="微软雅黑" w:hint="eastAsia"/>
          <w:color w:val="000000"/>
        </w:rPr>
      </w:pPr>
      <w:bookmarkStart w:id="54" w:name="_Toc1208"/>
      <w:bookmarkStart w:id="55" w:name="_Toc19108"/>
      <w:r>
        <w:rPr>
          <w:rFonts w:ascii="微软雅黑" w:hAnsi="微软雅黑" w:hint="eastAsia"/>
          <w:color w:val="000000"/>
        </w:rPr>
        <w:lastRenderedPageBreak/>
        <w:t>投保</w:t>
      </w:r>
      <w:r>
        <w:rPr>
          <w:rFonts w:ascii="微软雅黑" w:hAnsi="微软雅黑"/>
          <w:color w:val="000000"/>
        </w:rPr>
        <w:t>核保流程</w:t>
      </w:r>
      <w:bookmarkEnd w:id="54"/>
      <w:bookmarkEnd w:id="55"/>
    </w:p>
    <w:p w14:paraId="3C8ABE0E" w14:textId="77777777" w:rsidR="00BD4244" w:rsidRDefault="00000000">
      <w:pPr>
        <w:pStyle w:val="2"/>
      </w:pPr>
      <w:bookmarkStart w:id="56" w:name="_Toc24449"/>
      <w:bookmarkStart w:id="57" w:name="_Toc5958"/>
      <w:r>
        <w:rPr>
          <w:rFonts w:hint="eastAsia"/>
        </w:rPr>
        <w:t>投保人相关规则</w:t>
      </w:r>
      <w:bookmarkEnd w:id="56"/>
      <w:bookmarkEnd w:id="57"/>
    </w:p>
    <w:p w14:paraId="31A9F04F" w14:textId="77777777" w:rsidR="00BD4244" w:rsidRDefault="00000000">
      <w:pPr>
        <w:numPr>
          <w:ilvl w:val="0"/>
          <w:numId w:val="13"/>
        </w:numPr>
        <w:rPr>
          <w:rFonts w:ascii="微软雅黑" w:hAnsi="微软雅黑" w:hint="eastAsia"/>
          <w:color w:val="000000"/>
          <w:sz w:val="18"/>
          <w:szCs w:val="18"/>
        </w:rPr>
      </w:pPr>
      <w:r>
        <w:rPr>
          <w:rFonts w:ascii="微软雅黑" w:hAnsi="微软雅黑" w:hint="eastAsia"/>
          <w:color w:val="000000"/>
          <w:sz w:val="18"/>
          <w:szCs w:val="18"/>
        </w:rPr>
        <w:t>投保人年龄：18周岁以上，具有完全民事行为能力的被保险人本人或对被保险人有保险利益的其他人。仅限在中华人民共和国境内（不包括香港、澳门及台湾地区）有固定居所的人士投保。其中投保人年龄以投保时间与投保人出生日期计算。</w:t>
      </w:r>
    </w:p>
    <w:p w14:paraId="5F74DCA4" w14:textId="6F5FCEBE" w:rsidR="00BD4244" w:rsidRDefault="00000000">
      <w:pPr>
        <w:numPr>
          <w:ilvl w:val="0"/>
          <w:numId w:val="13"/>
        </w:numPr>
        <w:rPr>
          <w:rFonts w:ascii="微软雅黑" w:hAnsi="微软雅黑" w:hint="eastAsia"/>
          <w:color w:val="000000"/>
          <w:sz w:val="18"/>
          <w:szCs w:val="18"/>
        </w:rPr>
      </w:pPr>
      <w:r>
        <w:rPr>
          <w:rFonts w:ascii="微软雅黑" w:hAnsi="微软雅黑" w:hint="eastAsia"/>
          <w:color w:val="000000"/>
          <w:sz w:val="18"/>
          <w:szCs w:val="18"/>
        </w:rPr>
        <w:t>投保人可投保证件类型：</w:t>
      </w:r>
    </w:p>
    <w:tbl>
      <w:tblPr>
        <w:tblStyle w:val="ad"/>
        <w:tblW w:w="7974" w:type="dxa"/>
        <w:tblInd w:w="548" w:type="dxa"/>
        <w:tblLayout w:type="fixed"/>
        <w:tblLook w:val="04A0" w:firstRow="1" w:lastRow="0" w:firstColumn="1" w:lastColumn="0" w:noHBand="0" w:noVBand="1"/>
      </w:tblPr>
      <w:tblGrid>
        <w:gridCol w:w="3713"/>
        <w:gridCol w:w="4261"/>
      </w:tblGrid>
      <w:tr w:rsidR="006B65B7" w14:paraId="074C8B62" w14:textId="77777777" w:rsidTr="00846C76">
        <w:tc>
          <w:tcPr>
            <w:tcW w:w="3713" w:type="dxa"/>
          </w:tcPr>
          <w:p w14:paraId="1A61FA49" w14:textId="77777777" w:rsidR="006B65B7" w:rsidRDefault="006B65B7" w:rsidP="00846C76">
            <w:pPr>
              <w:numPr>
                <w:ilvl w:val="255"/>
                <w:numId w:val="0"/>
              </w:numPr>
              <w:rPr>
                <w:rFonts w:ascii="微软雅黑" w:hAnsi="微软雅黑" w:hint="eastAsia"/>
                <w:b/>
                <w:bCs/>
                <w:color w:val="000000"/>
                <w:sz w:val="18"/>
                <w:szCs w:val="18"/>
              </w:rPr>
            </w:pPr>
            <w:r>
              <w:rPr>
                <w:rFonts w:ascii="微软雅黑" w:hAnsi="微软雅黑" w:hint="eastAsia"/>
                <w:b/>
                <w:bCs/>
                <w:color w:val="000000"/>
                <w:sz w:val="18"/>
                <w:szCs w:val="18"/>
              </w:rPr>
              <w:t>证件类型</w:t>
            </w:r>
          </w:p>
        </w:tc>
        <w:tc>
          <w:tcPr>
            <w:tcW w:w="4261" w:type="dxa"/>
          </w:tcPr>
          <w:p w14:paraId="3BCB74CC" w14:textId="77777777" w:rsidR="006B65B7" w:rsidRDefault="006B65B7" w:rsidP="00846C76">
            <w:pPr>
              <w:numPr>
                <w:ilvl w:val="255"/>
                <w:numId w:val="0"/>
              </w:numPr>
              <w:rPr>
                <w:rFonts w:ascii="微软雅黑" w:hAnsi="微软雅黑" w:hint="eastAsia"/>
                <w:b/>
                <w:bCs/>
                <w:color w:val="000000"/>
                <w:sz w:val="18"/>
                <w:szCs w:val="18"/>
              </w:rPr>
            </w:pPr>
            <w:r>
              <w:rPr>
                <w:rFonts w:ascii="微软雅黑" w:hAnsi="微软雅黑" w:hint="eastAsia"/>
                <w:b/>
                <w:bCs/>
                <w:color w:val="000000"/>
                <w:sz w:val="18"/>
                <w:szCs w:val="18"/>
              </w:rPr>
              <w:t>勾选项（可多选）</w:t>
            </w:r>
          </w:p>
        </w:tc>
      </w:tr>
      <w:tr w:rsidR="006B65B7" w14:paraId="0B3BC6FB" w14:textId="77777777" w:rsidTr="00846C76">
        <w:tc>
          <w:tcPr>
            <w:tcW w:w="3713" w:type="dxa"/>
            <w:vAlign w:val="center"/>
          </w:tcPr>
          <w:p w14:paraId="1E8BD6D7" w14:textId="77777777" w:rsidR="006B65B7" w:rsidRPr="00943C8D" w:rsidRDefault="006B65B7" w:rsidP="00846C76">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身份证</w:t>
            </w:r>
          </w:p>
        </w:tc>
        <w:tc>
          <w:tcPr>
            <w:tcW w:w="4261" w:type="dxa"/>
          </w:tcPr>
          <w:p w14:paraId="75BDBE55" w14:textId="77777777" w:rsidR="006B65B7" w:rsidRDefault="006B65B7" w:rsidP="00846C76">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r w:rsidR="006B65B7" w14:paraId="1ED62772" w14:textId="77777777" w:rsidTr="00846C76">
        <w:tc>
          <w:tcPr>
            <w:tcW w:w="3713" w:type="dxa"/>
            <w:vAlign w:val="center"/>
          </w:tcPr>
          <w:p w14:paraId="0F4D47A7" w14:textId="77777777" w:rsidR="006B65B7" w:rsidRPr="00943C8D" w:rsidRDefault="006B65B7" w:rsidP="00846C76">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户口簿</w:t>
            </w:r>
          </w:p>
        </w:tc>
        <w:tc>
          <w:tcPr>
            <w:tcW w:w="4261" w:type="dxa"/>
          </w:tcPr>
          <w:p w14:paraId="22C29B8D" w14:textId="77777777" w:rsidR="006B65B7" w:rsidRDefault="006B65B7" w:rsidP="00846C76">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r w:rsidR="006B65B7" w14:paraId="31B0703C" w14:textId="77777777" w:rsidTr="00846C76">
        <w:tc>
          <w:tcPr>
            <w:tcW w:w="3713" w:type="dxa"/>
            <w:vAlign w:val="center"/>
          </w:tcPr>
          <w:p w14:paraId="18B4153C" w14:textId="77777777" w:rsidR="006B65B7" w:rsidRPr="00943C8D" w:rsidRDefault="006B65B7" w:rsidP="00846C76">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出生医学证明</w:t>
            </w:r>
          </w:p>
        </w:tc>
        <w:tc>
          <w:tcPr>
            <w:tcW w:w="4261" w:type="dxa"/>
          </w:tcPr>
          <w:p w14:paraId="4F9F69F3" w14:textId="77777777" w:rsidR="006B65B7" w:rsidRDefault="006B65B7" w:rsidP="00846C76">
            <w:pPr>
              <w:numPr>
                <w:ilvl w:val="255"/>
                <w:numId w:val="0"/>
              </w:numPr>
              <w:rPr>
                <w:rFonts w:ascii="Arial" w:hAnsi="Arial" w:cs="Arial"/>
                <w:color w:val="000000"/>
                <w:sz w:val="18"/>
                <w:szCs w:val="18"/>
              </w:rPr>
            </w:pPr>
            <w:r>
              <w:rPr>
                <w:rFonts w:ascii="Arial" w:hAnsi="Arial" w:cs="Arial"/>
                <w:color w:val="000000"/>
                <w:sz w:val="18"/>
                <w:szCs w:val="18"/>
              </w:rPr>
              <w:t>-</w:t>
            </w:r>
          </w:p>
        </w:tc>
      </w:tr>
      <w:tr w:rsidR="006B65B7" w:rsidRPr="00EF063C" w14:paraId="65CA7C72" w14:textId="77777777" w:rsidTr="00846C76">
        <w:tc>
          <w:tcPr>
            <w:tcW w:w="3713" w:type="dxa"/>
            <w:vAlign w:val="center"/>
          </w:tcPr>
          <w:p w14:paraId="58CE8948" w14:textId="77777777" w:rsidR="006B65B7" w:rsidRPr="00EF063C" w:rsidRDefault="006B65B7" w:rsidP="00846C76">
            <w:pPr>
              <w:numPr>
                <w:ilvl w:val="255"/>
                <w:numId w:val="0"/>
              </w:numPr>
              <w:rPr>
                <w:rFonts w:ascii="Arial" w:hAnsi="Arial" w:cs="Arial"/>
                <w:color w:val="000000"/>
                <w:sz w:val="18"/>
                <w:szCs w:val="18"/>
              </w:rPr>
            </w:pPr>
            <w:r w:rsidRPr="00943C8D">
              <w:rPr>
                <w:rFonts w:ascii="Arial" w:hAnsi="Arial" w:cs="Arial" w:hint="eastAsia"/>
                <w:color w:val="000000"/>
                <w:sz w:val="18"/>
                <w:szCs w:val="18"/>
              </w:rPr>
              <w:t>港澳居民来往内地通行证</w:t>
            </w:r>
          </w:p>
        </w:tc>
        <w:tc>
          <w:tcPr>
            <w:tcW w:w="4261" w:type="dxa"/>
          </w:tcPr>
          <w:p w14:paraId="0675870C" w14:textId="77777777" w:rsidR="006B65B7" w:rsidRPr="00EF063C" w:rsidRDefault="006B65B7" w:rsidP="00846C76">
            <w:pPr>
              <w:numPr>
                <w:ilvl w:val="255"/>
                <w:numId w:val="0"/>
              </w:numPr>
              <w:rPr>
                <w:rFonts w:ascii="Arial" w:hAnsi="Arial" w:cs="Arial"/>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6B65B7" w14:paraId="0CBEFADA" w14:textId="77777777" w:rsidTr="00846C76">
        <w:tc>
          <w:tcPr>
            <w:tcW w:w="3713" w:type="dxa"/>
            <w:vAlign w:val="center"/>
          </w:tcPr>
          <w:p w14:paraId="24151E3F" w14:textId="77777777" w:rsidR="006B65B7" w:rsidRPr="00943C8D" w:rsidRDefault="006B65B7" w:rsidP="00846C76">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台湾居民来往大陆通行证</w:t>
            </w:r>
          </w:p>
        </w:tc>
        <w:tc>
          <w:tcPr>
            <w:tcW w:w="4261" w:type="dxa"/>
          </w:tcPr>
          <w:p w14:paraId="593621E4" w14:textId="77777777" w:rsidR="006B65B7" w:rsidRDefault="006B65B7" w:rsidP="00846C76">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6B65B7" w14:paraId="0706597E" w14:textId="77777777" w:rsidTr="00846C76">
        <w:tc>
          <w:tcPr>
            <w:tcW w:w="3713" w:type="dxa"/>
            <w:vAlign w:val="center"/>
          </w:tcPr>
          <w:p w14:paraId="15AA3A91" w14:textId="77777777" w:rsidR="006B65B7" w:rsidRPr="00943C8D" w:rsidRDefault="006B65B7" w:rsidP="00846C76">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港澳居民居住证</w:t>
            </w:r>
          </w:p>
        </w:tc>
        <w:tc>
          <w:tcPr>
            <w:tcW w:w="4261" w:type="dxa"/>
          </w:tcPr>
          <w:p w14:paraId="3E957716" w14:textId="77777777" w:rsidR="006B65B7" w:rsidRDefault="006B65B7" w:rsidP="00846C76">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6B65B7" w14:paraId="7D4BD3E3" w14:textId="77777777" w:rsidTr="00846C76">
        <w:tc>
          <w:tcPr>
            <w:tcW w:w="3713" w:type="dxa"/>
            <w:vAlign w:val="center"/>
          </w:tcPr>
          <w:p w14:paraId="19A3E9BA" w14:textId="77777777" w:rsidR="006B65B7" w:rsidRPr="00943C8D" w:rsidRDefault="006B65B7" w:rsidP="00846C76">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台湾居民居住证</w:t>
            </w:r>
          </w:p>
        </w:tc>
        <w:tc>
          <w:tcPr>
            <w:tcW w:w="4261" w:type="dxa"/>
          </w:tcPr>
          <w:p w14:paraId="404A4BD4" w14:textId="77777777" w:rsidR="006B65B7" w:rsidRDefault="006B65B7" w:rsidP="00846C76">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0608D9" w14:paraId="76D9DDC7" w14:textId="77777777" w:rsidTr="00846C76">
        <w:tc>
          <w:tcPr>
            <w:tcW w:w="3713" w:type="dxa"/>
            <w:vAlign w:val="center"/>
          </w:tcPr>
          <w:p w14:paraId="610C9D6E" w14:textId="77777777" w:rsidR="000608D9" w:rsidRPr="00943C8D" w:rsidRDefault="000608D9" w:rsidP="000608D9">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外国人永久居留身份证</w:t>
            </w:r>
          </w:p>
        </w:tc>
        <w:tc>
          <w:tcPr>
            <w:tcW w:w="4261" w:type="dxa"/>
          </w:tcPr>
          <w:p w14:paraId="3C006971" w14:textId="77B37404" w:rsidR="000608D9" w:rsidRDefault="000608D9" w:rsidP="000608D9">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0608D9" w14:paraId="68208554" w14:textId="77777777" w:rsidTr="00846C76">
        <w:tc>
          <w:tcPr>
            <w:tcW w:w="3713" w:type="dxa"/>
            <w:vAlign w:val="center"/>
          </w:tcPr>
          <w:p w14:paraId="1F1E114F" w14:textId="77777777" w:rsidR="000608D9" w:rsidRPr="00943C8D" w:rsidRDefault="000608D9" w:rsidP="000608D9">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护照</w:t>
            </w:r>
          </w:p>
        </w:tc>
        <w:tc>
          <w:tcPr>
            <w:tcW w:w="4261" w:type="dxa"/>
          </w:tcPr>
          <w:p w14:paraId="5F8ABA78" w14:textId="75430B36" w:rsidR="000608D9" w:rsidRDefault="000608D9" w:rsidP="000608D9">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bl>
    <w:p w14:paraId="7FB33E17" w14:textId="77777777" w:rsidR="006B65B7" w:rsidRDefault="006B65B7" w:rsidP="006B65B7">
      <w:pPr>
        <w:rPr>
          <w:rFonts w:ascii="微软雅黑" w:hAnsi="微软雅黑" w:hint="eastAsia"/>
          <w:color w:val="000000"/>
          <w:sz w:val="18"/>
          <w:szCs w:val="18"/>
        </w:rPr>
      </w:pPr>
    </w:p>
    <w:p w14:paraId="21416688" w14:textId="77777777" w:rsidR="00BD4244" w:rsidRDefault="00000000">
      <w:pPr>
        <w:pStyle w:val="2"/>
      </w:pPr>
      <w:bookmarkStart w:id="58" w:name="_Toc20539"/>
      <w:bookmarkStart w:id="59" w:name="_Toc12297"/>
      <w:r>
        <w:rPr>
          <w:rFonts w:hint="eastAsia"/>
        </w:rPr>
        <w:t>被保人相关规则</w:t>
      </w:r>
      <w:bookmarkEnd w:id="58"/>
      <w:bookmarkEnd w:id="59"/>
    </w:p>
    <w:p w14:paraId="650738E9" w14:textId="77777777" w:rsidR="00BD4244" w:rsidRDefault="00000000">
      <w:pPr>
        <w:numPr>
          <w:ilvl w:val="0"/>
          <w:numId w:val="14"/>
        </w:numPr>
        <w:rPr>
          <w:rFonts w:ascii="微软雅黑" w:hAnsi="微软雅黑" w:hint="eastAsia"/>
          <w:color w:val="000000"/>
          <w:sz w:val="18"/>
          <w:szCs w:val="18"/>
        </w:rPr>
      </w:pPr>
      <w:r>
        <w:rPr>
          <w:rFonts w:ascii="微软雅黑" w:hAnsi="微软雅黑" w:hint="eastAsia"/>
          <w:color w:val="000000"/>
          <w:sz w:val="18"/>
          <w:szCs w:val="18"/>
        </w:rPr>
        <w:t>被保人年龄：</w:t>
      </w:r>
    </w:p>
    <w:p w14:paraId="02AB662E" w14:textId="5DEB4B33" w:rsidR="00BD4244" w:rsidRPr="00C62C60" w:rsidRDefault="00000000" w:rsidP="00C62C60">
      <w:pPr>
        <w:pStyle w:val="af0"/>
        <w:numPr>
          <w:ilvl w:val="0"/>
          <w:numId w:val="15"/>
        </w:numPr>
        <w:tabs>
          <w:tab w:val="left" w:pos="425"/>
        </w:tabs>
        <w:adjustRightInd w:val="0"/>
        <w:snapToGrid w:val="0"/>
        <w:ind w:firstLineChars="0"/>
        <w:jc w:val="left"/>
        <w:rPr>
          <w:rFonts w:ascii="微软雅黑" w:hAnsi="微软雅黑" w:hint="eastAsia"/>
          <w:color w:val="000000"/>
          <w:sz w:val="18"/>
          <w:szCs w:val="18"/>
        </w:rPr>
      </w:pPr>
      <w:r>
        <w:rPr>
          <w:rFonts w:ascii="微软雅黑" w:hAnsi="微软雅黑" w:hint="eastAsia"/>
          <w:color w:val="000000"/>
          <w:sz w:val="18"/>
          <w:szCs w:val="18"/>
        </w:rPr>
        <w:t>新保年龄：</w:t>
      </w:r>
      <w:r w:rsidRPr="00C62C60">
        <w:rPr>
          <w:rFonts w:ascii="微软雅黑" w:hAnsi="微软雅黑" w:hint="eastAsia"/>
          <w:color w:val="000000"/>
          <w:sz w:val="18"/>
          <w:szCs w:val="18"/>
        </w:rPr>
        <w:t>出生满</w:t>
      </w:r>
      <w:r w:rsidRPr="00C62C60">
        <w:rPr>
          <w:rFonts w:ascii="微软雅黑" w:hAnsi="微软雅黑"/>
          <w:color w:val="000000"/>
          <w:sz w:val="18"/>
          <w:szCs w:val="18"/>
        </w:rPr>
        <w:t>30</w:t>
      </w:r>
      <w:r w:rsidRPr="00C62C60">
        <w:rPr>
          <w:rFonts w:ascii="微软雅黑" w:hAnsi="微软雅黑" w:hint="eastAsia"/>
          <w:color w:val="000000"/>
          <w:sz w:val="18"/>
          <w:szCs w:val="18"/>
        </w:rPr>
        <w:t>天</w:t>
      </w:r>
      <w:r w:rsidRPr="00C62C60">
        <w:rPr>
          <w:rFonts w:ascii="微软雅黑" w:hAnsi="微软雅黑"/>
          <w:color w:val="000000"/>
          <w:sz w:val="18"/>
          <w:szCs w:val="18"/>
        </w:rPr>
        <w:t xml:space="preserve"> – </w:t>
      </w:r>
      <w:r w:rsidR="0068396B">
        <w:rPr>
          <w:rFonts w:ascii="微软雅黑" w:hAnsi="微软雅黑" w:hint="eastAsia"/>
          <w:color w:val="000000"/>
          <w:sz w:val="18"/>
          <w:szCs w:val="18"/>
        </w:rPr>
        <w:t>70</w:t>
      </w:r>
      <w:r w:rsidRPr="00C62C60">
        <w:rPr>
          <w:rFonts w:ascii="微软雅黑" w:hAnsi="微软雅黑" w:hint="eastAsia"/>
          <w:color w:val="000000"/>
          <w:sz w:val="18"/>
          <w:szCs w:val="18"/>
        </w:rPr>
        <w:t>周岁</w:t>
      </w:r>
    </w:p>
    <w:p w14:paraId="33EC84C8" w14:textId="259DB3D8" w:rsidR="005A59B4" w:rsidRDefault="00000000" w:rsidP="009D2121">
      <w:pPr>
        <w:pStyle w:val="af0"/>
        <w:numPr>
          <w:ilvl w:val="0"/>
          <w:numId w:val="15"/>
        </w:numPr>
        <w:tabs>
          <w:tab w:val="left" w:pos="425"/>
        </w:tabs>
        <w:adjustRightInd w:val="0"/>
        <w:snapToGrid w:val="0"/>
        <w:ind w:firstLineChars="0"/>
        <w:jc w:val="left"/>
        <w:rPr>
          <w:rFonts w:ascii="微软雅黑" w:hAnsi="微软雅黑" w:hint="eastAsia"/>
          <w:color w:val="000000"/>
          <w:sz w:val="18"/>
          <w:szCs w:val="18"/>
        </w:rPr>
      </w:pPr>
      <w:r>
        <w:rPr>
          <w:rFonts w:ascii="微软雅黑" w:hAnsi="微软雅黑" w:hint="eastAsia"/>
          <w:color w:val="000000"/>
          <w:sz w:val="18"/>
          <w:szCs w:val="18"/>
        </w:rPr>
        <w:t>上一张保单期满后指定期限内重新投保年龄</w:t>
      </w:r>
      <w:r w:rsidRPr="009D2121">
        <w:rPr>
          <w:rFonts w:ascii="微软雅黑" w:hAnsi="微软雅黑" w:hint="eastAsia"/>
          <w:color w:val="000000"/>
          <w:sz w:val="18"/>
          <w:szCs w:val="18"/>
        </w:rPr>
        <w:t>：1周岁</w:t>
      </w:r>
      <w:r w:rsidRPr="009D2121">
        <w:rPr>
          <w:rFonts w:ascii="微软雅黑" w:hAnsi="微软雅黑"/>
          <w:color w:val="000000"/>
          <w:sz w:val="18"/>
          <w:szCs w:val="18"/>
        </w:rPr>
        <w:t xml:space="preserve"> – </w:t>
      </w:r>
      <w:r w:rsidR="002243BA">
        <w:rPr>
          <w:rFonts w:ascii="微软雅黑" w:hAnsi="微软雅黑" w:hint="eastAsia"/>
          <w:color w:val="000000"/>
          <w:sz w:val="18"/>
          <w:szCs w:val="18"/>
        </w:rPr>
        <w:t>105</w:t>
      </w:r>
      <w:r w:rsidRPr="009D2121">
        <w:rPr>
          <w:rFonts w:ascii="微软雅黑" w:hAnsi="微软雅黑" w:hint="eastAsia"/>
          <w:color w:val="000000"/>
          <w:sz w:val="18"/>
          <w:szCs w:val="18"/>
        </w:rPr>
        <w:t>周岁</w:t>
      </w:r>
      <w:r w:rsidR="006B2143">
        <w:rPr>
          <w:rFonts w:ascii="微软雅黑" w:hAnsi="微软雅黑" w:hint="eastAsia"/>
          <w:color w:val="000000"/>
          <w:sz w:val="18"/>
          <w:szCs w:val="18"/>
        </w:rPr>
        <w:t>（</w:t>
      </w:r>
      <w:r w:rsidR="00FD371D">
        <w:rPr>
          <w:rFonts w:ascii="微软雅黑" w:hAnsi="微软雅黑" w:hint="eastAsia"/>
          <w:color w:val="000000"/>
          <w:sz w:val="18"/>
          <w:szCs w:val="18"/>
        </w:rPr>
        <w:t>以下两个</w:t>
      </w:r>
      <w:r w:rsidR="006B2143">
        <w:rPr>
          <w:rFonts w:ascii="微软雅黑" w:hAnsi="微软雅黑" w:hint="eastAsia"/>
          <w:color w:val="000000"/>
          <w:sz w:val="18"/>
          <w:szCs w:val="18"/>
        </w:rPr>
        <w:t>责任除外）</w:t>
      </w:r>
    </w:p>
    <w:p w14:paraId="5EF2EA8E" w14:textId="6FF244D5" w:rsidR="00BD4244" w:rsidRPr="009D2121" w:rsidRDefault="00AE0394" w:rsidP="005A59B4">
      <w:pPr>
        <w:pStyle w:val="af0"/>
        <w:tabs>
          <w:tab w:val="left" w:pos="425"/>
        </w:tabs>
        <w:adjustRightInd w:val="0"/>
        <w:snapToGrid w:val="0"/>
        <w:ind w:left="420" w:firstLineChars="0" w:firstLine="0"/>
        <w:jc w:val="left"/>
        <w:rPr>
          <w:rFonts w:ascii="微软雅黑" w:hAnsi="微软雅黑" w:hint="eastAsia"/>
          <w:color w:val="000000"/>
          <w:sz w:val="18"/>
          <w:szCs w:val="18"/>
        </w:rPr>
      </w:pPr>
      <w:r>
        <w:rPr>
          <w:rFonts w:ascii="微软雅黑" w:hAnsi="微软雅黑" w:hint="eastAsia"/>
          <w:color w:val="000000"/>
          <w:sz w:val="18"/>
          <w:szCs w:val="18"/>
        </w:rPr>
        <w:t>门急诊加油包（</w:t>
      </w:r>
      <w:r w:rsidR="00901B81">
        <w:rPr>
          <w:rFonts w:ascii="微软雅黑" w:hAnsi="微软雅黑" w:hint="eastAsia"/>
          <w:color w:val="000000"/>
          <w:sz w:val="18"/>
          <w:szCs w:val="18"/>
        </w:rPr>
        <w:t>门急诊医疗</w:t>
      </w:r>
      <w:r>
        <w:rPr>
          <w:rFonts w:ascii="微软雅黑" w:hAnsi="微软雅黑" w:hint="eastAsia"/>
          <w:color w:val="000000"/>
          <w:sz w:val="18"/>
          <w:szCs w:val="18"/>
        </w:rPr>
        <w:t>保险金</w:t>
      </w:r>
      <w:r w:rsidR="00901B81">
        <w:rPr>
          <w:rFonts w:ascii="微软雅黑" w:hAnsi="微软雅黑" w:hint="eastAsia"/>
          <w:color w:val="000000"/>
          <w:sz w:val="18"/>
          <w:szCs w:val="18"/>
        </w:rPr>
        <w:t>&amp;</w:t>
      </w:r>
      <w:r w:rsidRPr="00AE0394">
        <w:rPr>
          <w:rFonts w:ascii="微软雅黑" w:hAnsi="微软雅黑" w:hint="eastAsia"/>
          <w:color w:val="000000"/>
          <w:sz w:val="18"/>
          <w:szCs w:val="18"/>
        </w:rPr>
        <w:t>互联网药品费用医疗保险金</w:t>
      </w:r>
      <w:r>
        <w:rPr>
          <w:rFonts w:ascii="微软雅黑" w:hAnsi="微软雅黑" w:hint="eastAsia"/>
          <w:color w:val="000000"/>
          <w:sz w:val="18"/>
          <w:szCs w:val="18"/>
        </w:rPr>
        <w:t>）</w:t>
      </w:r>
      <w:r w:rsidR="00901B81">
        <w:rPr>
          <w:rFonts w:ascii="微软雅黑" w:hAnsi="微软雅黑" w:hint="eastAsia"/>
          <w:color w:val="000000"/>
          <w:sz w:val="18"/>
          <w:szCs w:val="18"/>
        </w:rPr>
        <w:t>的重新投保年龄</w:t>
      </w:r>
      <w:r w:rsidR="005A59B4">
        <w:rPr>
          <w:rFonts w:ascii="微软雅黑" w:hAnsi="微软雅黑" w:hint="eastAsia"/>
          <w:color w:val="000000"/>
          <w:sz w:val="18"/>
          <w:szCs w:val="18"/>
        </w:rPr>
        <w:t>：</w:t>
      </w:r>
      <w:r w:rsidR="00901B81">
        <w:rPr>
          <w:rFonts w:ascii="微软雅黑" w:hAnsi="微软雅黑" w:hint="eastAsia"/>
          <w:color w:val="000000"/>
          <w:sz w:val="18"/>
          <w:szCs w:val="18"/>
        </w:rPr>
        <w:t>1周岁-80周岁</w:t>
      </w:r>
    </w:p>
    <w:p w14:paraId="281D2E84" w14:textId="77777777" w:rsidR="00BD4244" w:rsidRDefault="00000000">
      <w:pPr>
        <w:numPr>
          <w:ilvl w:val="0"/>
          <w:numId w:val="14"/>
        </w:numPr>
        <w:rPr>
          <w:rFonts w:ascii="微软雅黑" w:hAnsi="微软雅黑" w:hint="eastAsia"/>
          <w:color w:val="000000"/>
          <w:sz w:val="18"/>
          <w:szCs w:val="18"/>
        </w:rPr>
      </w:pPr>
      <w:r>
        <w:rPr>
          <w:rFonts w:ascii="微软雅黑" w:hAnsi="微软雅黑" w:hint="eastAsia"/>
          <w:color w:val="000000"/>
          <w:sz w:val="18"/>
          <w:szCs w:val="18"/>
        </w:rPr>
        <w:t>被保人支持的证件类型：</w:t>
      </w:r>
    </w:p>
    <w:tbl>
      <w:tblPr>
        <w:tblStyle w:val="ad"/>
        <w:tblW w:w="7974" w:type="dxa"/>
        <w:tblInd w:w="548" w:type="dxa"/>
        <w:tblLayout w:type="fixed"/>
        <w:tblLook w:val="04A0" w:firstRow="1" w:lastRow="0" w:firstColumn="1" w:lastColumn="0" w:noHBand="0" w:noVBand="1"/>
      </w:tblPr>
      <w:tblGrid>
        <w:gridCol w:w="3713"/>
        <w:gridCol w:w="4261"/>
      </w:tblGrid>
      <w:tr w:rsidR="00BD4244" w14:paraId="196172BE" w14:textId="77777777">
        <w:tc>
          <w:tcPr>
            <w:tcW w:w="3713" w:type="dxa"/>
          </w:tcPr>
          <w:p w14:paraId="028E4B22" w14:textId="77777777" w:rsidR="00BD4244" w:rsidRDefault="00000000">
            <w:pPr>
              <w:numPr>
                <w:ilvl w:val="255"/>
                <w:numId w:val="0"/>
              </w:numPr>
              <w:rPr>
                <w:rFonts w:ascii="微软雅黑" w:hAnsi="微软雅黑" w:hint="eastAsia"/>
                <w:b/>
                <w:bCs/>
                <w:color w:val="000000"/>
                <w:sz w:val="18"/>
                <w:szCs w:val="18"/>
              </w:rPr>
            </w:pPr>
            <w:r>
              <w:rPr>
                <w:rFonts w:ascii="微软雅黑" w:hAnsi="微软雅黑" w:hint="eastAsia"/>
                <w:b/>
                <w:bCs/>
                <w:color w:val="000000"/>
                <w:sz w:val="18"/>
                <w:szCs w:val="18"/>
              </w:rPr>
              <w:t>证件类型</w:t>
            </w:r>
          </w:p>
        </w:tc>
        <w:tc>
          <w:tcPr>
            <w:tcW w:w="4261" w:type="dxa"/>
          </w:tcPr>
          <w:p w14:paraId="27E50E47" w14:textId="77777777" w:rsidR="00BD4244" w:rsidRDefault="00000000">
            <w:pPr>
              <w:numPr>
                <w:ilvl w:val="255"/>
                <w:numId w:val="0"/>
              </w:numPr>
              <w:rPr>
                <w:rFonts w:ascii="微软雅黑" w:hAnsi="微软雅黑" w:hint="eastAsia"/>
                <w:b/>
                <w:bCs/>
                <w:color w:val="000000"/>
                <w:sz w:val="18"/>
                <w:szCs w:val="18"/>
              </w:rPr>
            </w:pPr>
            <w:r>
              <w:rPr>
                <w:rFonts w:ascii="微软雅黑" w:hAnsi="微软雅黑" w:hint="eastAsia"/>
                <w:b/>
                <w:bCs/>
                <w:color w:val="000000"/>
                <w:sz w:val="18"/>
                <w:szCs w:val="18"/>
              </w:rPr>
              <w:t>勾选项（可多选）</w:t>
            </w:r>
          </w:p>
        </w:tc>
      </w:tr>
      <w:tr w:rsidR="00896697" w14:paraId="6D85212E" w14:textId="77777777" w:rsidTr="002B46B8">
        <w:tc>
          <w:tcPr>
            <w:tcW w:w="3713" w:type="dxa"/>
            <w:vAlign w:val="center"/>
          </w:tcPr>
          <w:p w14:paraId="4A7BAF4D" w14:textId="48370722" w:rsidR="00896697" w:rsidRDefault="00896697" w:rsidP="00896697">
            <w:pPr>
              <w:numPr>
                <w:ilvl w:val="255"/>
                <w:numId w:val="0"/>
              </w:numPr>
              <w:rPr>
                <w:rFonts w:ascii="微软雅黑" w:hAnsi="微软雅黑" w:cs="微软雅黑" w:hint="eastAsia"/>
                <w:color w:val="000000"/>
                <w:sz w:val="18"/>
                <w:szCs w:val="18"/>
              </w:rPr>
            </w:pPr>
            <w:r w:rsidRPr="00943C8D">
              <w:rPr>
                <w:rFonts w:ascii="微软雅黑" w:hAnsi="微软雅黑" w:cs="微软雅黑" w:hint="eastAsia"/>
                <w:sz w:val="18"/>
                <w:szCs w:val="18"/>
              </w:rPr>
              <w:t>身份证</w:t>
            </w:r>
          </w:p>
        </w:tc>
        <w:tc>
          <w:tcPr>
            <w:tcW w:w="4261" w:type="dxa"/>
          </w:tcPr>
          <w:p w14:paraId="0600F35E" w14:textId="2518A72B" w:rsidR="00896697" w:rsidRDefault="00896697" w:rsidP="00896697">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r w:rsidR="00896697" w14:paraId="7B87AB67" w14:textId="77777777" w:rsidTr="002B46B8">
        <w:tc>
          <w:tcPr>
            <w:tcW w:w="3713" w:type="dxa"/>
            <w:vAlign w:val="center"/>
          </w:tcPr>
          <w:p w14:paraId="2756DF38" w14:textId="362BEC1E" w:rsidR="00896697" w:rsidRDefault="00896697" w:rsidP="00896697">
            <w:pPr>
              <w:numPr>
                <w:ilvl w:val="255"/>
                <w:numId w:val="0"/>
              </w:numPr>
              <w:rPr>
                <w:rFonts w:ascii="微软雅黑" w:hAnsi="微软雅黑" w:cs="微软雅黑" w:hint="eastAsia"/>
                <w:color w:val="000000"/>
                <w:sz w:val="18"/>
                <w:szCs w:val="18"/>
              </w:rPr>
            </w:pPr>
            <w:r w:rsidRPr="00943C8D">
              <w:rPr>
                <w:rFonts w:ascii="微软雅黑" w:hAnsi="微软雅黑" w:cs="微软雅黑" w:hint="eastAsia"/>
                <w:sz w:val="18"/>
                <w:szCs w:val="18"/>
              </w:rPr>
              <w:t>户口簿</w:t>
            </w:r>
          </w:p>
        </w:tc>
        <w:tc>
          <w:tcPr>
            <w:tcW w:w="4261" w:type="dxa"/>
          </w:tcPr>
          <w:p w14:paraId="4ABE2469" w14:textId="5B066B39" w:rsidR="00896697" w:rsidRDefault="00896697" w:rsidP="00896697">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r w:rsidR="00896697" w14:paraId="6601413E" w14:textId="77777777" w:rsidTr="002B46B8">
        <w:tc>
          <w:tcPr>
            <w:tcW w:w="3713" w:type="dxa"/>
            <w:vAlign w:val="center"/>
          </w:tcPr>
          <w:p w14:paraId="1EC797C4" w14:textId="5E3FC402" w:rsidR="00896697" w:rsidRDefault="00896697" w:rsidP="00896697">
            <w:pPr>
              <w:numPr>
                <w:ilvl w:val="255"/>
                <w:numId w:val="0"/>
              </w:numPr>
              <w:rPr>
                <w:rFonts w:ascii="微软雅黑" w:hAnsi="微软雅黑" w:cs="微软雅黑" w:hint="eastAsia"/>
                <w:color w:val="000000"/>
                <w:sz w:val="18"/>
                <w:szCs w:val="18"/>
              </w:rPr>
            </w:pPr>
            <w:r w:rsidRPr="00943C8D">
              <w:rPr>
                <w:rFonts w:ascii="微软雅黑" w:hAnsi="微软雅黑" w:cs="微软雅黑" w:hint="eastAsia"/>
                <w:sz w:val="18"/>
                <w:szCs w:val="18"/>
              </w:rPr>
              <w:t>出生医学证明</w:t>
            </w:r>
          </w:p>
        </w:tc>
        <w:tc>
          <w:tcPr>
            <w:tcW w:w="4261" w:type="dxa"/>
          </w:tcPr>
          <w:p w14:paraId="6A15EBBA" w14:textId="2AF2EA93" w:rsidR="00896697" w:rsidRDefault="00896697" w:rsidP="00896697">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r w:rsidR="00896697" w14:paraId="3F467C29" w14:textId="77777777" w:rsidTr="002B46B8">
        <w:tc>
          <w:tcPr>
            <w:tcW w:w="3713" w:type="dxa"/>
            <w:vAlign w:val="center"/>
          </w:tcPr>
          <w:p w14:paraId="5930DF55" w14:textId="58A03F9A" w:rsidR="00896697" w:rsidRDefault="00896697" w:rsidP="00896697">
            <w:pPr>
              <w:numPr>
                <w:ilvl w:val="255"/>
                <w:numId w:val="0"/>
              </w:numPr>
              <w:rPr>
                <w:rFonts w:ascii="微软雅黑" w:hAnsi="微软雅黑" w:cs="微软雅黑" w:hint="eastAsia"/>
                <w:color w:val="000000"/>
                <w:sz w:val="18"/>
                <w:szCs w:val="18"/>
              </w:rPr>
            </w:pPr>
            <w:r w:rsidRPr="00943C8D">
              <w:rPr>
                <w:rFonts w:ascii="Arial" w:hAnsi="Arial" w:cs="Arial" w:hint="eastAsia"/>
                <w:color w:val="000000"/>
                <w:sz w:val="18"/>
                <w:szCs w:val="18"/>
              </w:rPr>
              <w:t>港澳居民来往内地通行证</w:t>
            </w:r>
          </w:p>
        </w:tc>
        <w:tc>
          <w:tcPr>
            <w:tcW w:w="4261" w:type="dxa"/>
          </w:tcPr>
          <w:p w14:paraId="42F4AABA" w14:textId="34190568" w:rsidR="00896697" w:rsidRDefault="00896697" w:rsidP="00896697">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896697" w14:paraId="677DCEAD" w14:textId="77777777" w:rsidTr="002B46B8">
        <w:tc>
          <w:tcPr>
            <w:tcW w:w="3713" w:type="dxa"/>
            <w:vAlign w:val="center"/>
          </w:tcPr>
          <w:p w14:paraId="0E15FB87" w14:textId="4463724F" w:rsidR="00896697" w:rsidRDefault="00896697" w:rsidP="00896697">
            <w:pPr>
              <w:numPr>
                <w:ilvl w:val="255"/>
                <w:numId w:val="0"/>
              </w:numPr>
              <w:rPr>
                <w:rFonts w:ascii="微软雅黑" w:hAnsi="微软雅黑" w:cs="微软雅黑" w:hint="eastAsia"/>
                <w:color w:val="000000"/>
                <w:sz w:val="18"/>
                <w:szCs w:val="18"/>
              </w:rPr>
            </w:pPr>
            <w:r w:rsidRPr="00943C8D">
              <w:rPr>
                <w:rFonts w:ascii="微软雅黑" w:hAnsi="微软雅黑" w:cs="微软雅黑" w:hint="eastAsia"/>
                <w:sz w:val="18"/>
                <w:szCs w:val="18"/>
              </w:rPr>
              <w:t>台湾居民来往大陆通行证</w:t>
            </w:r>
          </w:p>
        </w:tc>
        <w:tc>
          <w:tcPr>
            <w:tcW w:w="4261" w:type="dxa"/>
          </w:tcPr>
          <w:p w14:paraId="7C5F1A38" w14:textId="3C883EBA" w:rsidR="00896697" w:rsidRDefault="00896697" w:rsidP="00896697">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896697" w14:paraId="12E3BAD4" w14:textId="77777777" w:rsidTr="002B46B8">
        <w:tc>
          <w:tcPr>
            <w:tcW w:w="3713" w:type="dxa"/>
            <w:vAlign w:val="center"/>
          </w:tcPr>
          <w:p w14:paraId="606EB842" w14:textId="769EDBAA" w:rsidR="00896697" w:rsidRDefault="00896697" w:rsidP="00896697">
            <w:pPr>
              <w:numPr>
                <w:ilvl w:val="255"/>
                <w:numId w:val="0"/>
              </w:numPr>
              <w:rPr>
                <w:rFonts w:ascii="微软雅黑" w:hAnsi="微软雅黑" w:cs="微软雅黑" w:hint="eastAsia"/>
                <w:color w:val="000000"/>
                <w:sz w:val="18"/>
                <w:szCs w:val="18"/>
              </w:rPr>
            </w:pPr>
            <w:r w:rsidRPr="00943C8D">
              <w:rPr>
                <w:rFonts w:ascii="微软雅黑" w:hAnsi="微软雅黑" w:cs="微软雅黑" w:hint="eastAsia"/>
                <w:sz w:val="18"/>
                <w:szCs w:val="18"/>
              </w:rPr>
              <w:t>港澳居民居住证</w:t>
            </w:r>
          </w:p>
        </w:tc>
        <w:tc>
          <w:tcPr>
            <w:tcW w:w="4261" w:type="dxa"/>
          </w:tcPr>
          <w:p w14:paraId="129FAE05" w14:textId="51DB4A0C" w:rsidR="00896697" w:rsidRDefault="00896697" w:rsidP="00896697">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896697" w14:paraId="21747184" w14:textId="77777777" w:rsidTr="002B46B8">
        <w:tc>
          <w:tcPr>
            <w:tcW w:w="3713" w:type="dxa"/>
            <w:vAlign w:val="center"/>
          </w:tcPr>
          <w:p w14:paraId="458315A8" w14:textId="0EFCF548" w:rsidR="00896697" w:rsidRDefault="00896697" w:rsidP="00896697">
            <w:pPr>
              <w:numPr>
                <w:ilvl w:val="255"/>
                <w:numId w:val="0"/>
              </w:numPr>
              <w:rPr>
                <w:rFonts w:ascii="微软雅黑" w:hAnsi="微软雅黑" w:cs="微软雅黑" w:hint="eastAsia"/>
                <w:color w:val="000000"/>
                <w:sz w:val="18"/>
                <w:szCs w:val="18"/>
              </w:rPr>
            </w:pPr>
            <w:r w:rsidRPr="00943C8D">
              <w:rPr>
                <w:rFonts w:ascii="微软雅黑" w:hAnsi="微软雅黑" w:cs="微软雅黑" w:hint="eastAsia"/>
                <w:sz w:val="18"/>
                <w:szCs w:val="18"/>
              </w:rPr>
              <w:t>台湾居民居住证</w:t>
            </w:r>
          </w:p>
        </w:tc>
        <w:tc>
          <w:tcPr>
            <w:tcW w:w="4261" w:type="dxa"/>
          </w:tcPr>
          <w:p w14:paraId="50E2A22D" w14:textId="64B49E73" w:rsidR="00896697" w:rsidRDefault="00896697" w:rsidP="00896697">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311AFB" w14:paraId="368A24B7" w14:textId="77777777" w:rsidTr="002B46B8">
        <w:tc>
          <w:tcPr>
            <w:tcW w:w="3713" w:type="dxa"/>
            <w:vAlign w:val="center"/>
          </w:tcPr>
          <w:p w14:paraId="0B338E47" w14:textId="2E5E182D" w:rsidR="00311AFB" w:rsidRDefault="00311AFB" w:rsidP="00311AFB">
            <w:pPr>
              <w:numPr>
                <w:ilvl w:val="255"/>
                <w:numId w:val="0"/>
              </w:numPr>
              <w:rPr>
                <w:rFonts w:ascii="微软雅黑" w:hAnsi="微软雅黑" w:cs="微软雅黑" w:hint="eastAsia"/>
                <w:color w:val="000000"/>
                <w:sz w:val="18"/>
                <w:szCs w:val="18"/>
              </w:rPr>
            </w:pPr>
            <w:r w:rsidRPr="00943C8D">
              <w:rPr>
                <w:rFonts w:ascii="微软雅黑" w:hAnsi="微软雅黑" w:cs="微软雅黑" w:hint="eastAsia"/>
                <w:sz w:val="18"/>
                <w:szCs w:val="18"/>
              </w:rPr>
              <w:t>外国人永久居留身份证</w:t>
            </w:r>
          </w:p>
        </w:tc>
        <w:tc>
          <w:tcPr>
            <w:tcW w:w="4261" w:type="dxa"/>
          </w:tcPr>
          <w:p w14:paraId="53E5EB8B" w14:textId="5B42C354" w:rsidR="00311AFB" w:rsidRDefault="00311AFB" w:rsidP="00311AFB">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311AFB" w14:paraId="4C2E6D9E" w14:textId="77777777" w:rsidTr="002B46B8">
        <w:tc>
          <w:tcPr>
            <w:tcW w:w="3713" w:type="dxa"/>
            <w:vAlign w:val="center"/>
          </w:tcPr>
          <w:p w14:paraId="6CAF4590" w14:textId="4A20607B" w:rsidR="00311AFB" w:rsidRDefault="00311AFB" w:rsidP="00311AFB">
            <w:pPr>
              <w:numPr>
                <w:ilvl w:val="255"/>
                <w:numId w:val="0"/>
              </w:numPr>
              <w:rPr>
                <w:rFonts w:ascii="微软雅黑" w:hAnsi="微软雅黑" w:cs="微软雅黑" w:hint="eastAsia"/>
                <w:color w:val="000000"/>
                <w:sz w:val="18"/>
                <w:szCs w:val="18"/>
              </w:rPr>
            </w:pPr>
            <w:r w:rsidRPr="00943C8D">
              <w:rPr>
                <w:rFonts w:ascii="微软雅黑" w:hAnsi="微软雅黑" w:cs="微软雅黑" w:hint="eastAsia"/>
                <w:sz w:val="18"/>
                <w:szCs w:val="18"/>
              </w:rPr>
              <w:t>护照</w:t>
            </w:r>
          </w:p>
        </w:tc>
        <w:tc>
          <w:tcPr>
            <w:tcW w:w="4261" w:type="dxa"/>
          </w:tcPr>
          <w:p w14:paraId="1B0C9149" w14:textId="2A120BF2" w:rsidR="00311AFB" w:rsidRDefault="00311AFB" w:rsidP="00311AFB">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bl>
    <w:p w14:paraId="7358AF98" w14:textId="77777777" w:rsidR="00BD4244" w:rsidRDefault="00BD4244">
      <w:pPr>
        <w:numPr>
          <w:ilvl w:val="255"/>
          <w:numId w:val="0"/>
        </w:numPr>
        <w:rPr>
          <w:rFonts w:ascii="微软雅黑" w:hAnsi="微软雅黑" w:hint="eastAsia"/>
          <w:color w:val="000000"/>
          <w:sz w:val="18"/>
          <w:szCs w:val="18"/>
        </w:rPr>
      </w:pPr>
    </w:p>
    <w:p w14:paraId="2C555B79" w14:textId="77777777" w:rsidR="00BD4244" w:rsidRDefault="00000000">
      <w:pPr>
        <w:numPr>
          <w:ilvl w:val="0"/>
          <w:numId w:val="14"/>
        </w:numPr>
        <w:rPr>
          <w:rFonts w:ascii="微软雅黑" w:hAnsi="微软雅黑" w:hint="eastAsia"/>
          <w:color w:val="000000"/>
          <w:sz w:val="18"/>
          <w:szCs w:val="18"/>
        </w:rPr>
      </w:pPr>
      <w:r>
        <w:rPr>
          <w:rFonts w:ascii="微软雅黑" w:hAnsi="微软雅黑" w:hint="eastAsia"/>
          <w:color w:val="000000"/>
          <w:sz w:val="18"/>
          <w:szCs w:val="18"/>
        </w:rPr>
        <w:t>被保人性别：男/女</w:t>
      </w:r>
    </w:p>
    <w:p w14:paraId="61A2F12B" w14:textId="77777777" w:rsidR="00BD4244" w:rsidRDefault="00000000">
      <w:pPr>
        <w:numPr>
          <w:ilvl w:val="0"/>
          <w:numId w:val="14"/>
        </w:numPr>
        <w:rPr>
          <w:rFonts w:ascii="微软雅黑" w:hAnsi="微软雅黑" w:hint="eastAsia"/>
          <w:color w:val="000000"/>
          <w:sz w:val="18"/>
          <w:szCs w:val="18"/>
        </w:rPr>
      </w:pPr>
      <w:r>
        <w:rPr>
          <w:rFonts w:ascii="微软雅黑" w:hAnsi="微软雅黑" w:hint="eastAsia"/>
          <w:color w:val="000000"/>
          <w:sz w:val="18"/>
          <w:szCs w:val="18"/>
        </w:rPr>
        <w:t>被保人与投保人关系：</w:t>
      </w:r>
      <w:r>
        <w:rPr>
          <w:rFonts w:ascii="微软雅黑" w:hAnsi="微软雅黑" w:hint="eastAsia"/>
          <w:color w:val="000000"/>
          <w:sz w:val="18"/>
          <w:szCs w:val="18"/>
          <w:u w:val="single"/>
        </w:rPr>
        <w:t xml:space="preserve">  </w:t>
      </w:r>
    </w:p>
    <w:tbl>
      <w:tblPr>
        <w:tblStyle w:val="ad"/>
        <w:tblW w:w="7986" w:type="dxa"/>
        <w:tblInd w:w="536" w:type="dxa"/>
        <w:tblLayout w:type="fixed"/>
        <w:tblLook w:val="04A0" w:firstRow="1" w:lastRow="0" w:firstColumn="1" w:lastColumn="0" w:noHBand="0" w:noVBand="1"/>
      </w:tblPr>
      <w:tblGrid>
        <w:gridCol w:w="3725"/>
        <w:gridCol w:w="4261"/>
      </w:tblGrid>
      <w:tr w:rsidR="00BD4244" w14:paraId="2CFCAC3D" w14:textId="77777777">
        <w:tc>
          <w:tcPr>
            <w:tcW w:w="3725" w:type="dxa"/>
          </w:tcPr>
          <w:p w14:paraId="430AF203" w14:textId="77777777" w:rsidR="00BD4244" w:rsidRDefault="00000000">
            <w:pPr>
              <w:numPr>
                <w:ilvl w:val="255"/>
                <w:numId w:val="0"/>
              </w:numPr>
              <w:rPr>
                <w:rFonts w:ascii="微软雅黑" w:hAnsi="微软雅黑" w:hint="eastAsia"/>
                <w:b/>
                <w:bCs/>
                <w:color w:val="000000"/>
                <w:sz w:val="18"/>
                <w:szCs w:val="18"/>
              </w:rPr>
            </w:pPr>
            <w:r>
              <w:rPr>
                <w:rFonts w:ascii="微软雅黑" w:hAnsi="微软雅黑" w:hint="eastAsia"/>
                <w:b/>
                <w:bCs/>
                <w:color w:val="000000"/>
                <w:sz w:val="18"/>
                <w:szCs w:val="18"/>
              </w:rPr>
              <w:t>关系</w:t>
            </w:r>
          </w:p>
        </w:tc>
        <w:tc>
          <w:tcPr>
            <w:tcW w:w="4261" w:type="dxa"/>
          </w:tcPr>
          <w:p w14:paraId="15F32C71" w14:textId="77777777" w:rsidR="00BD4244" w:rsidRDefault="00000000">
            <w:pPr>
              <w:numPr>
                <w:ilvl w:val="255"/>
                <w:numId w:val="0"/>
              </w:numPr>
              <w:rPr>
                <w:rFonts w:ascii="微软雅黑" w:hAnsi="微软雅黑" w:hint="eastAsia"/>
                <w:b/>
                <w:bCs/>
                <w:color w:val="000000"/>
                <w:sz w:val="18"/>
                <w:szCs w:val="18"/>
              </w:rPr>
            </w:pPr>
            <w:r>
              <w:rPr>
                <w:rFonts w:ascii="微软雅黑" w:hAnsi="微软雅黑" w:hint="eastAsia"/>
                <w:b/>
                <w:bCs/>
                <w:color w:val="000000"/>
                <w:sz w:val="18"/>
                <w:szCs w:val="18"/>
              </w:rPr>
              <w:t>勾选（支持多选）</w:t>
            </w:r>
          </w:p>
        </w:tc>
      </w:tr>
      <w:tr w:rsidR="00BD4244" w14:paraId="6BC82157" w14:textId="77777777">
        <w:tc>
          <w:tcPr>
            <w:tcW w:w="3725" w:type="dxa"/>
          </w:tcPr>
          <w:p w14:paraId="74687B0C" w14:textId="77777777" w:rsidR="00BD4244" w:rsidRDefault="00000000">
            <w:pPr>
              <w:numPr>
                <w:ilvl w:val="255"/>
                <w:numId w:val="0"/>
              </w:numPr>
              <w:rPr>
                <w:rFonts w:ascii="微软雅黑" w:hAnsi="微软雅黑" w:hint="eastAsia"/>
                <w:color w:val="000000"/>
                <w:sz w:val="18"/>
                <w:szCs w:val="18"/>
              </w:rPr>
            </w:pPr>
            <w:r>
              <w:rPr>
                <w:rFonts w:ascii="微软雅黑" w:hAnsi="微软雅黑" w:hint="eastAsia"/>
                <w:color w:val="000000"/>
                <w:sz w:val="18"/>
                <w:szCs w:val="18"/>
              </w:rPr>
              <w:lastRenderedPageBreak/>
              <w:t>本人</w:t>
            </w:r>
          </w:p>
        </w:tc>
        <w:tc>
          <w:tcPr>
            <w:tcW w:w="4261" w:type="dxa"/>
          </w:tcPr>
          <w:p w14:paraId="674561DC" w14:textId="77777777" w:rsidR="00BD4244" w:rsidRDefault="00000000">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r w:rsidR="00BD4244" w14:paraId="3D4A4F83" w14:textId="77777777">
        <w:tc>
          <w:tcPr>
            <w:tcW w:w="3725" w:type="dxa"/>
          </w:tcPr>
          <w:p w14:paraId="77B40070" w14:textId="77777777" w:rsidR="00BD4244" w:rsidRDefault="00000000">
            <w:pPr>
              <w:numPr>
                <w:ilvl w:val="255"/>
                <w:numId w:val="0"/>
              </w:numPr>
              <w:rPr>
                <w:rFonts w:ascii="微软雅黑" w:hAnsi="微软雅黑" w:hint="eastAsia"/>
                <w:color w:val="000000"/>
                <w:sz w:val="18"/>
                <w:szCs w:val="18"/>
              </w:rPr>
            </w:pPr>
            <w:r>
              <w:rPr>
                <w:rFonts w:ascii="微软雅黑" w:hAnsi="微软雅黑" w:hint="eastAsia"/>
                <w:color w:val="000000"/>
                <w:sz w:val="18"/>
                <w:szCs w:val="18"/>
              </w:rPr>
              <w:t>配偶</w:t>
            </w:r>
          </w:p>
        </w:tc>
        <w:tc>
          <w:tcPr>
            <w:tcW w:w="4261" w:type="dxa"/>
          </w:tcPr>
          <w:p w14:paraId="4F81B003" w14:textId="77777777" w:rsidR="00BD4244" w:rsidRDefault="00000000">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r w:rsidR="00BD4244" w14:paraId="1A520E8A" w14:textId="77777777">
        <w:tc>
          <w:tcPr>
            <w:tcW w:w="3725" w:type="dxa"/>
          </w:tcPr>
          <w:p w14:paraId="66D9280F" w14:textId="77777777" w:rsidR="00BD4244" w:rsidRDefault="00000000">
            <w:pPr>
              <w:numPr>
                <w:ilvl w:val="255"/>
                <w:numId w:val="0"/>
              </w:numPr>
              <w:rPr>
                <w:rFonts w:ascii="微软雅黑" w:hAnsi="微软雅黑" w:hint="eastAsia"/>
                <w:color w:val="000000"/>
                <w:sz w:val="18"/>
                <w:szCs w:val="18"/>
              </w:rPr>
            </w:pPr>
            <w:r>
              <w:rPr>
                <w:rFonts w:ascii="微软雅黑" w:hAnsi="微软雅黑" w:hint="eastAsia"/>
                <w:color w:val="000000"/>
                <w:sz w:val="18"/>
                <w:szCs w:val="18"/>
              </w:rPr>
              <w:t>父母</w:t>
            </w:r>
          </w:p>
        </w:tc>
        <w:tc>
          <w:tcPr>
            <w:tcW w:w="4261" w:type="dxa"/>
          </w:tcPr>
          <w:p w14:paraId="33E2AEA0" w14:textId="77777777" w:rsidR="00BD4244" w:rsidRDefault="00000000">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r w:rsidR="00BD4244" w14:paraId="055481CC" w14:textId="77777777">
        <w:tc>
          <w:tcPr>
            <w:tcW w:w="3725" w:type="dxa"/>
          </w:tcPr>
          <w:p w14:paraId="59047283" w14:textId="77777777" w:rsidR="00BD4244" w:rsidRDefault="00000000">
            <w:pPr>
              <w:numPr>
                <w:ilvl w:val="255"/>
                <w:numId w:val="0"/>
              </w:numPr>
              <w:rPr>
                <w:rFonts w:ascii="微软雅黑" w:hAnsi="微软雅黑" w:hint="eastAsia"/>
                <w:color w:val="000000"/>
                <w:sz w:val="18"/>
                <w:szCs w:val="18"/>
              </w:rPr>
            </w:pPr>
            <w:r>
              <w:rPr>
                <w:rFonts w:ascii="微软雅黑" w:hAnsi="微软雅黑" w:hint="eastAsia"/>
                <w:color w:val="000000"/>
                <w:sz w:val="18"/>
                <w:szCs w:val="18"/>
              </w:rPr>
              <w:t>子女</w:t>
            </w:r>
          </w:p>
        </w:tc>
        <w:tc>
          <w:tcPr>
            <w:tcW w:w="4261" w:type="dxa"/>
          </w:tcPr>
          <w:p w14:paraId="1AA9F624" w14:textId="77777777" w:rsidR="00BD4244" w:rsidRDefault="00000000">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bl>
    <w:p w14:paraId="160423DD" w14:textId="77777777" w:rsidR="00BD4244" w:rsidRDefault="00000000">
      <w:pPr>
        <w:numPr>
          <w:ilvl w:val="0"/>
          <w:numId w:val="14"/>
        </w:numPr>
        <w:rPr>
          <w:rFonts w:ascii="微软雅黑" w:hAnsi="微软雅黑" w:hint="eastAsia"/>
          <w:color w:val="000000"/>
          <w:sz w:val="18"/>
          <w:szCs w:val="18"/>
        </w:rPr>
      </w:pPr>
      <w:r>
        <w:rPr>
          <w:rFonts w:ascii="微软雅黑" w:hAnsi="微软雅黑" w:hint="eastAsia"/>
          <w:color w:val="000000"/>
          <w:sz w:val="18"/>
          <w:szCs w:val="18"/>
        </w:rPr>
        <w:t>投保时是否需要填写被保人职业信息：否；</w:t>
      </w:r>
    </w:p>
    <w:p w14:paraId="37E083F7" w14:textId="77777777" w:rsidR="00BD4244" w:rsidRDefault="00000000">
      <w:pPr>
        <w:numPr>
          <w:ilvl w:val="0"/>
          <w:numId w:val="14"/>
        </w:numPr>
        <w:rPr>
          <w:rFonts w:ascii="微软雅黑" w:hAnsi="微软雅黑" w:hint="eastAsia"/>
          <w:color w:val="000000"/>
          <w:sz w:val="18"/>
          <w:szCs w:val="18"/>
          <w:highlight w:val="yellow"/>
        </w:rPr>
      </w:pPr>
      <w:r>
        <w:rPr>
          <w:rFonts w:ascii="微软雅黑" w:hAnsi="微软雅黑" w:hint="eastAsia"/>
          <w:color w:val="000000"/>
          <w:sz w:val="18"/>
          <w:szCs w:val="18"/>
          <w:highlight w:val="yellow"/>
        </w:rPr>
        <w:t>保单是否打印被保险人职业信息：否；</w:t>
      </w:r>
    </w:p>
    <w:p w14:paraId="3B337ACA" w14:textId="77777777" w:rsidR="00BD4244" w:rsidRDefault="00000000">
      <w:pPr>
        <w:numPr>
          <w:ilvl w:val="0"/>
          <w:numId w:val="14"/>
        </w:numPr>
        <w:rPr>
          <w:rFonts w:ascii="微软雅黑" w:hAnsi="微软雅黑" w:hint="eastAsia"/>
          <w:color w:val="000000"/>
          <w:sz w:val="18"/>
          <w:szCs w:val="18"/>
        </w:rPr>
      </w:pPr>
      <w:r>
        <w:rPr>
          <w:rFonts w:ascii="微软雅黑" w:hAnsi="微软雅黑" w:hint="eastAsia"/>
          <w:color w:val="000000"/>
          <w:sz w:val="18"/>
          <w:szCs w:val="18"/>
        </w:rPr>
        <w:t>被保人职业类别范围：不属于《特别职业种类表》范围内；</w:t>
      </w:r>
    </w:p>
    <w:p w14:paraId="40FA6BFA" w14:textId="77777777" w:rsidR="00BD4244" w:rsidRDefault="00000000">
      <w:pPr>
        <w:pStyle w:val="af0"/>
        <w:numPr>
          <w:ilvl w:val="0"/>
          <w:numId w:val="14"/>
        </w:numPr>
        <w:ind w:firstLineChars="0"/>
        <w:rPr>
          <w:rFonts w:ascii="微软雅黑" w:hAnsi="微软雅黑" w:hint="eastAsia"/>
          <w:color w:val="000000"/>
          <w:sz w:val="18"/>
          <w:szCs w:val="18"/>
        </w:rPr>
      </w:pPr>
      <w:r>
        <w:rPr>
          <w:rFonts w:ascii="微软雅黑" w:hAnsi="微软雅黑" w:hint="eastAsia"/>
          <w:color w:val="000000"/>
          <w:sz w:val="18"/>
          <w:szCs w:val="18"/>
        </w:rPr>
        <w:t>社保情况：有社保/无社保；</w:t>
      </w:r>
    </w:p>
    <w:p w14:paraId="620D326E" w14:textId="77777777" w:rsidR="00BD4244" w:rsidRDefault="00000000">
      <w:pPr>
        <w:numPr>
          <w:ilvl w:val="0"/>
          <w:numId w:val="14"/>
        </w:numPr>
        <w:rPr>
          <w:rFonts w:ascii="微软雅黑" w:hAnsi="微软雅黑" w:hint="eastAsia"/>
          <w:color w:val="000000"/>
          <w:sz w:val="18"/>
          <w:szCs w:val="18"/>
        </w:rPr>
      </w:pPr>
      <w:r>
        <w:rPr>
          <w:rFonts w:ascii="微软雅黑" w:hAnsi="微软雅黑" w:hint="eastAsia"/>
          <w:color w:val="000000"/>
          <w:sz w:val="18"/>
          <w:szCs w:val="18"/>
        </w:rPr>
        <w:t>投保份数：1份；</w:t>
      </w:r>
    </w:p>
    <w:p w14:paraId="2F549348" w14:textId="77777777" w:rsidR="00BD4244" w:rsidRDefault="00000000">
      <w:pPr>
        <w:numPr>
          <w:ilvl w:val="0"/>
          <w:numId w:val="14"/>
        </w:numPr>
        <w:rPr>
          <w:rFonts w:ascii="微软雅黑" w:hAnsi="微软雅黑" w:hint="eastAsia"/>
          <w:color w:val="000000"/>
          <w:sz w:val="18"/>
          <w:szCs w:val="18"/>
        </w:rPr>
      </w:pPr>
      <w:r>
        <w:rPr>
          <w:rFonts w:ascii="微软雅黑" w:hAnsi="微软雅黑" w:hint="eastAsia"/>
          <w:color w:val="000000"/>
          <w:sz w:val="18"/>
          <w:szCs w:val="18"/>
        </w:rPr>
        <w:t>多次投保校验：不校验。</w:t>
      </w:r>
    </w:p>
    <w:p w14:paraId="30FC6D10" w14:textId="77777777" w:rsidR="0027191D" w:rsidRPr="0027191D" w:rsidRDefault="00AA2CCB">
      <w:pPr>
        <w:numPr>
          <w:ilvl w:val="0"/>
          <w:numId w:val="14"/>
        </w:numPr>
        <w:rPr>
          <w:rFonts w:ascii="微软雅黑" w:hAnsi="微软雅黑" w:hint="eastAsia"/>
          <w:color w:val="000000"/>
          <w:sz w:val="18"/>
          <w:szCs w:val="18"/>
        </w:rPr>
      </w:pPr>
      <w:r w:rsidRPr="00493BA3">
        <w:rPr>
          <w:rFonts w:ascii="微软雅黑" w:hAnsi="微软雅黑" w:hint="eastAsia"/>
          <w:color w:val="000000"/>
          <w:sz w:val="18"/>
          <w:szCs w:val="18"/>
          <w:highlight w:val="yellow"/>
        </w:rPr>
        <w:t>生效日：</w:t>
      </w:r>
    </w:p>
    <w:p w14:paraId="1AE3D795" w14:textId="17981D14" w:rsidR="00AA2CCB" w:rsidRPr="003A32EA" w:rsidRDefault="0027191D" w:rsidP="0027191D">
      <w:pPr>
        <w:ind w:left="425"/>
        <w:rPr>
          <w:rFonts w:ascii="微软雅黑" w:hAnsi="微软雅黑" w:hint="eastAsia"/>
          <w:color w:val="000000"/>
          <w:sz w:val="18"/>
          <w:szCs w:val="18"/>
          <w:highlight w:val="yellow"/>
        </w:rPr>
      </w:pPr>
      <w:r>
        <w:rPr>
          <w:rFonts w:ascii="微软雅黑" w:hAnsi="微软雅黑" w:hint="eastAsia"/>
          <w:color w:val="000000"/>
          <w:sz w:val="18"/>
          <w:szCs w:val="18"/>
          <w:highlight w:val="yellow"/>
        </w:rPr>
        <w:t>新保：</w:t>
      </w:r>
      <w:r w:rsidR="00AA2CCB" w:rsidRPr="00493BA3">
        <w:rPr>
          <w:rFonts w:ascii="微软雅黑" w:hAnsi="微软雅黑" w:hint="eastAsia"/>
          <w:color w:val="000000"/>
          <w:sz w:val="18"/>
          <w:szCs w:val="18"/>
          <w:highlight w:val="yellow"/>
        </w:rPr>
        <w:t>默认T</w:t>
      </w:r>
      <w:r w:rsidR="00AA2CCB" w:rsidRPr="003A32EA">
        <w:rPr>
          <w:rFonts w:ascii="微软雅黑" w:hAnsi="微软雅黑"/>
          <w:color w:val="000000"/>
          <w:sz w:val="18"/>
          <w:szCs w:val="18"/>
          <w:highlight w:val="yellow"/>
        </w:rPr>
        <w:t>+1</w:t>
      </w:r>
      <w:r w:rsidR="00AA2CCB" w:rsidRPr="003A32EA">
        <w:rPr>
          <w:rFonts w:ascii="微软雅黑" w:hAnsi="微软雅黑" w:hint="eastAsia"/>
          <w:color w:val="000000"/>
          <w:sz w:val="18"/>
          <w:szCs w:val="18"/>
          <w:highlight w:val="yellow"/>
        </w:rPr>
        <w:t>，支持[T</w:t>
      </w:r>
      <w:r w:rsidR="00AA2CCB" w:rsidRPr="003A32EA">
        <w:rPr>
          <w:rFonts w:ascii="微软雅黑" w:hAnsi="微软雅黑"/>
          <w:color w:val="000000"/>
          <w:sz w:val="18"/>
          <w:szCs w:val="18"/>
          <w:highlight w:val="yellow"/>
        </w:rPr>
        <w:t xml:space="preserve">+1 ~ </w:t>
      </w:r>
      <w:r w:rsidR="00AA2CCB" w:rsidRPr="003A32EA">
        <w:rPr>
          <w:rFonts w:ascii="微软雅黑" w:hAnsi="微软雅黑" w:hint="eastAsia"/>
          <w:color w:val="000000"/>
          <w:sz w:val="18"/>
          <w:szCs w:val="18"/>
          <w:highlight w:val="yellow"/>
        </w:rPr>
        <w:t>T</w:t>
      </w:r>
      <w:r w:rsidR="00AA2CCB" w:rsidRPr="003A32EA">
        <w:rPr>
          <w:rFonts w:ascii="微软雅黑" w:hAnsi="微软雅黑"/>
          <w:color w:val="000000"/>
          <w:sz w:val="18"/>
          <w:szCs w:val="18"/>
          <w:highlight w:val="yellow"/>
        </w:rPr>
        <w:t>+60]</w:t>
      </w:r>
    </w:p>
    <w:p w14:paraId="3F67E86C" w14:textId="2D654266" w:rsidR="0027191D" w:rsidRDefault="0027191D" w:rsidP="0027191D">
      <w:pPr>
        <w:ind w:left="425"/>
        <w:rPr>
          <w:rFonts w:ascii="微软雅黑" w:hAnsi="微软雅黑" w:hint="eastAsia"/>
          <w:color w:val="000000"/>
          <w:sz w:val="18"/>
          <w:szCs w:val="18"/>
        </w:rPr>
      </w:pPr>
      <w:r w:rsidRPr="003A32EA">
        <w:rPr>
          <w:rFonts w:ascii="微软雅黑" w:hAnsi="微软雅黑" w:hint="eastAsia"/>
          <w:color w:val="000000"/>
          <w:sz w:val="18"/>
          <w:szCs w:val="18"/>
          <w:highlight w:val="yellow"/>
        </w:rPr>
        <w:t>同业转保：默认T+5，支持[T</w:t>
      </w:r>
      <w:r w:rsidRPr="003A32EA">
        <w:rPr>
          <w:rFonts w:ascii="微软雅黑" w:hAnsi="微软雅黑"/>
          <w:color w:val="000000"/>
          <w:sz w:val="18"/>
          <w:szCs w:val="18"/>
          <w:highlight w:val="yellow"/>
        </w:rPr>
        <w:t>+</w:t>
      </w:r>
      <w:r w:rsidRPr="003A32EA">
        <w:rPr>
          <w:rFonts w:ascii="微软雅黑" w:hAnsi="微软雅黑" w:hint="eastAsia"/>
          <w:color w:val="000000"/>
          <w:sz w:val="18"/>
          <w:szCs w:val="18"/>
          <w:highlight w:val="yellow"/>
        </w:rPr>
        <w:t>5</w:t>
      </w:r>
      <w:r w:rsidRPr="003A32EA">
        <w:rPr>
          <w:rFonts w:ascii="微软雅黑" w:hAnsi="微软雅黑"/>
          <w:color w:val="000000"/>
          <w:sz w:val="18"/>
          <w:szCs w:val="18"/>
          <w:highlight w:val="yellow"/>
        </w:rPr>
        <w:t xml:space="preserve"> ~</w:t>
      </w:r>
      <w:r w:rsidRPr="00493BA3">
        <w:rPr>
          <w:rFonts w:ascii="微软雅黑" w:hAnsi="微软雅黑"/>
          <w:color w:val="000000"/>
          <w:sz w:val="18"/>
          <w:szCs w:val="18"/>
          <w:highlight w:val="yellow"/>
        </w:rPr>
        <w:t xml:space="preserve"> </w:t>
      </w:r>
      <w:r w:rsidRPr="00493BA3">
        <w:rPr>
          <w:rFonts w:ascii="微软雅黑" w:hAnsi="微软雅黑" w:hint="eastAsia"/>
          <w:color w:val="000000"/>
          <w:sz w:val="18"/>
          <w:szCs w:val="18"/>
          <w:highlight w:val="yellow"/>
        </w:rPr>
        <w:t>T</w:t>
      </w:r>
      <w:r w:rsidRPr="00493BA3">
        <w:rPr>
          <w:rFonts w:ascii="微软雅黑" w:hAnsi="微软雅黑"/>
          <w:color w:val="000000"/>
          <w:sz w:val="18"/>
          <w:szCs w:val="18"/>
          <w:highlight w:val="yellow"/>
        </w:rPr>
        <w:t>+60]</w:t>
      </w:r>
    </w:p>
    <w:p w14:paraId="19FB4449" w14:textId="74A6C348" w:rsidR="00E10819" w:rsidRPr="00D93565" w:rsidRDefault="00E10819" w:rsidP="00E10819">
      <w:pPr>
        <w:numPr>
          <w:ilvl w:val="0"/>
          <w:numId w:val="14"/>
        </w:numPr>
        <w:rPr>
          <w:rFonts w:ascii="微软雅黑" w:hAnsi="微软雅黑" w:hint="eastAsia"/>
          <w:b/>
          <w:bCs/>
          <w:color w:val="000000"/>
          <w:sz w:val="18"/>
          <w:szCs w:val="18"/>
        </w:rPr>
      </w:pPr>
      <w:r w:rsidRPr="00D93565">
        <w:rPr>
          <w:rFonts w:ascii="微软雅黑" w:hAnsi="微软雅黑" w:hint="eastAsia"/>
          <w:b/>
          <w:bCs/>
          <w:color w:val="FF0000"/>
          <w:sz w:val="18"/>
          <w:szCs w:val="18"/>
        </w:rPr>
        <w:t>同业转保</w:t>
      </w:r>
    </w:p>
    <w:p w14:paraId="3C384AC6" w14:textId="139CB97A" w:rsidR="00D93565" w:rsidRDefault="00D93565" w:rsidP="00D93565">
      <w:pPr>
        <w:pStyle w:val="af0"/>
        <w:numPr>
          <w:ilvl w:val="0"/>
          <w:numId w:val="31"/>
        </w:numPr>
        <w:ind w:firstLineChars="0"/>
        <w:rPr>
          <w:rFonts w:ascii="微软雅黑" w:hAnsi="微软雅黑" w:hint="eastAsia"/>
          <w:b/>
          <w:bCs/>
          <w:color w:val="000000"/>
          <w:sz w:val="18"/>
          <w:szCs w:val="18"/>
        </w:rPr>
      </w:pPr>
      <w:r>
        <w:rPr>
          <w:rFonts w:ascii="微软雅黑" w:hAnsi="微软雅黑" w:hint="eastAsia"/>
          <w:b/>
          <w:bCs/>
          <w:color w:val="000000"/>
          <w:sz w:val="18"/>
          <w:szCs w:val="18"/>
        </w:rPr>
        <w:t>本产品支持持有同业同类保单的客户转保至本产品</w:t>
      </w:r>
      <w:r w:rsidR="00792BE6">
        <w:rPr>
          <w:rFonts w:ascii="微软雅黑" w:hAnsi="微软雅黑" w:hint="eastAsia"/>
          <w:b/>
          <w:bCs/>
          <w:color w:val="000000"/>
          <w:sz w:val="18"/>
          <w:szCs w:val="18"/>
        </w:rPr>
        <w:t>；</w:t>
      </w:r>
    </w:p>
    <w:p w14:paraId="436660F0" w14:textId="65847D29" w:rsidR="00A87829" w:rsidRDefault="00A87829" w:rsidP="00D93565">
      <w:pPr>
        <w:pStyle w:val="af0"/>
        <w:numPr>
          <w:ilvl w:val="0"/>
          <w:numId w:val="31"/>
        </w:numPr>
        <w:ind w:firstLineChars="0"/>
        <w:rPr>
          <w:rFonts w:ascii="微软雅黑" w:hAnsi="微软雅黑" w:hint="eastAsia"/>
          <w:b/>
          <w:bCs/>
          <w:color w:val="000000"/>
          <w:sz w:val="18"/>
          <w:szCs w:val="18"/>
        </w:rPr>
      </w:pPr>
      <w:r>
        <w:rPr>
          <w:rFonts w:ascii="微软雅黑" w:hAnsi="微软雅黑" w:hint="eastAsia"/>
          <w:b/>
          <w:bCs/>
          <w:color w:val="000000"/>
          <w:sz w:val="18"/>
          <w:szCs w:val="18"/>
        </w:rPr>
        <w:t>生效日</w:t>
      </w:r>
      <w:r w:rsidR="00DD4A50" w:rsidRPr="00DD4A50">
        <w:rPr>
          <w:rFonts w:ascii="微软雅黑" w:hAnsi="微软雅黑" w:hint="eastAsia"/>
          <w:b/>
          <w:bCs/>
          <w:color w:val="000000"/>
          <w:sz w:val="18"/>
          <w:szCs w:val="18"/>
        </w:rPr>
        <w:t>默认T+5，支持[T+5 ~ T+60]</w:t>
      </w:r>
    </w:p>
    <w:p w14:paraId="745BC8A6" w14:textId="0766AB1C" w:rsidR="00A87829" w:rsidRDefault="00A87829" w:rsidP="00D93565">
      <w:pPr>
        <w:pStyle w:val="af0"/>
        <w:numPr>
          <w:ilvl w:val="0"/>
          <w:numId w:val="31"/>
        </w:numPr>
        <w:ind w:firstLineChars="0"/>
        <w:rPr>
          <w:rFonts w:ascii="微软雅黑" w:hAnsi="微软雅黑" w:hint="eastAsia"/>
          <w:b/>
          <w:bCs/>
          <w:color w:val="000000"/>
          <w:sz w:val="18"/>
          <w:szCs w:val="18"/>
        </w:rPr>
      </w:pPr>
      <w:r>
        <w:rPr>
          <w:rFonts w:ascii="微软雅黑" w:hAnsi="微软雅黑" w:hint="eastAsia"/>
          <w:b/>
          <w:bCs/>
          <w:color w:val="000000"/>
          <w:sz w:val="18"/>
          <w:szCs w:val="18"/>
        </w:rPr>
        <w:t>产品所有</w:t>
      </w:r>
      <w:r w:rsidR="007F1BCC">
        <w:rPr>
          <w:rFonts w:ascii="微软雅黑" w:hAnsi="微软雅黑" w:hint="eastAsia"/>
          <w:b/>
          <w:bCs/>
          <w:color w:val="000000"/>
          <w:sz w:val="18"/>
          <w:szCs w:val="18"/>
        </w:rPr>
        <w:t>主险</w:t>
      </w:r>
      <w:r>
        <w:rPr>
          <w:rFonts w:ascii="微软雅黑" w:hAnsi="微软雅黑" w:hint="eastAsia"/>
          <w:b/>
          <w:bCs/>
          <w:color w:val="000000"/>
          <w:sz w:val="18"/>
          <w:szCs w:val="18"/>
        </w:rPr>
        <w:t>责任等待期为0天</w:t>
      </w:r>
      <w:r w:rsidR="009F74CC">
        <w:rPr>
          <w:rFonts w:ascii="微软雅黑" w:hAnsi="微软雅黑" w:hint="eastAsia"/>
          <w:b/>
          <w:bCs/>
          <w:color w:val="000000"/>
          <w:sz w:val="18"/>
          <w:szCs w:val="18"/>
        </w:rPr>
        <w:t>（</w:t>
      </w:r>
      <w:r w:rsidR="00262E35">
        <w:rPr>
          <w:rFonts w:ascii="微软雅黑" w:hAnsi="微软雅黑" w:hint="eastAsia"/>
          <w:b/>
          <w:bCs/>
          <w:color w:val="000000"/>
          <w:sz w:val="18"/>
          <w:szCs w:val="18"/>
        </w:rPr>
        <w:t>除</w:t>
      </w:r>
      <w:r w:rsidR="009F74CC">
        <w:rPr>
          <w:rFonts w:ascii="微软雅黑" w:hAnsi="微软雅黑" w:hint="eastAsia"/>
          <w:b/>
          <w:bCs/>
          <w:color w:val="000000"/>
          <w:sz w:val="18"/>
          <w:szCs w:val="18"/>
        </w:rPr>
        <w:t>门急诊医疗加油包、重大疾病加油包</w:t>
      </w:r>
      <w:r w:rsidR="006D293C">
        <w:rPr>
          <w:rFonts w:ascii="微软雅黑" w:hAnsi="微软雅黑" w:hint="eastAsia"/>
          <w:b/>
          <w:bCs/>
          <w:color w:val="000000"/>
          <w:sz w:val="18"/>
          <w:szCs w:val="18"/>
        </w:rPr>
        <w:t>，</w:t>
      </w:r>
      <w:r w:rsidR="00A17330">
        <w:rPr>
          <w:rFonts w:ascii="微软雅黑" w:hAnsi="微软雅黑" w:hint="eastAsia"/>
          <w:b/>
          <w:bCs/>
          <w:color w:val="000000"/>
          <w:sz w:val="18"/>
          <w:szCs w:val="18"/>
        </w:rPr>
        <w:t>若选择门急诊医疗加油包、重大疾病加油包，</w:t>
      </w:r>
      <w:r w:rsidR="0028111B">
        <w:rPr>
          <w:rFonts w:ascii="微软雅黑" w:hAnsi="微软雅黑" w:hint="eastAsia"/>
          <w:b/>
          <w:bCs/>
          <w:color w:val="000000"/>
          <w:sz w:val="18"/>
          <w:szCs w:val="18"/>
        </w:rPr>
        <w:t>对应</w:t>
      </w:r>
      <w:r w:rsidR="00A17330">
        <w:rPr>
          <w:rFonts w:ascii="微软雅黑" w:hAnsi="微软雅黑" w:hint="eastAsia"/>
          <w:b/>
          <w:bCs/>
          <w:color w:val="000000"/>
          <w:sz w:val="18"/>
          <w:szCs w:val="18"/>
        </w:rPr>
        <w:t>加油包责任有</w:t>
      </w:r>
      <w:r w:rsidR="00F16C46">
        <w:rPr>
          <w:rFonts w:ascii="微软雅黑" w:hAnsi="微软雅黑" w:hint="eastAsia"/>
          <w:b/>
          <w:bCs/>
          <w:color w:val="000000"/>
          <w:sz w:val="18"/>
          <w:szCs w:val="18"/>
        </w:rPr>
        <w:t>对应</w:t>
      </w:r>
      <w:r w:rsidR="00A17330">
        <w:rPr>
          <w:rFonts w:ascii="微软雅黑" w:hAnsi="微软雅黑" w:hint="eastAsia"/>
          <w:b/>
          <w:bCs/>
          <w:color w:val="000000"/>
          <w:sz w:val="18"/>
          <w:szCs w:val="18"/>
        </w:rPr>
        <w:t>等待期</w:t>
      </w:r>
      <w:r w:rsidR="009F74CC">
        <w:rPr>
          <w:rFonts w:ascii="微软雅黑" w:hAnsi="微软雅黑" w:hint="eastAsia"/>
          <w:b/>
          <w:bCs/>
          <w:color w:val="000000"/>
          <w:sz w:val="18"/>
          <w:szCs w:val="18"/>
        </w:rPr>
        <w:t>）</w:t>
      </w:r>
    </w:p>
    <w:p w14:paraId="1D9BDEA4" w14:textId="2E0D80C3" w:rsidR="00F618F0" w:rsidRDefault="00F618F0" w:rsidP="00D93565">
      <w:pPr>
        <w:pStyle w:val="af0"/>
        <w:numPr>
          <w:ilvl w:val="0"/>
          <w:numId w:val="31"/>
        </w:numPr>
        <w:ind w:firstLineChars="0"/>
        <w:rPr>
          <w:rFonts w:ascii="微软雅黑" w:hAnsi="微软雅黑" w:hint="eastAsia"/>
          <w:b/>
          <w:bCs/>
          <w:color w:val="000000"/>
          <w:sz w:val="18"/>
          <w:szCs w:val="18"/>
        </w:rPr>
      </w:pPr>
      <w:r>
        <w:rPr>
          <w:rFonts w:ascii="微软雅黑" w:hAnsi="微软雅黑" w:hint="eastAsia"/>
          <w:b/>
          <w:bCs/>
          <w:color w:val="000000"/>
          <w:sz w:val="18"/>
          <w:szCs w:val="18"/>
        </w:rPr>
        <w:t>同业转保有单独的健康告知要求，需完全符合</w:t>
      </w:r>
    </w:p>
    <w:p w14:paraId="07398894" w14:textId="143B0BF0" w:rsidR="00066DB8" w:rsidRDefault="00066DB8" w:rsidP="00D93565">
      <w:pPr>
        <w:pStyle w:val="af0"/>
        <w:numPr>
          <w:ilvl w:val="0"/>
          <w:numId w:val="31"/>
        </w:numPr>
        <w:ind w:firstLineChars="0"/>
        <w:rPr>
          <w:rFonts w:ascii="微软雅黑" w:hAnsi="微软雅黑" w:hint="eastAsia"/>
          <w:b/>
          <w:bCs/>
          <w:color w:val="000000"/>
          <w:sz w:val="18"/>
          <w:szCs w:val="18"/>
        </w:rPr>
      </w:pPr>
      <w:r>
        <w:rPr>
          <w:rFonts w:ascii="微软雅黑" w:hAnsi="微软雅黑" w:hint="eastAsia"/>
          <w:b/>
          <w:bCs/>
          <w:color w:val="000000"/>
          <w:sz w:val="18"/>
          <w:szCs w:val="18"/>
        </w:rPr>
        <w:t>同业转保需传入</w:t>
      </w:r>
      <w:r w:rsidR="000F2C55">
        <w:rPr>
          <w:rFonts w:ascii="微软雅黑" w:hAnsi="微软雅黑" w:hint="eastAsia"/>
          <w:b/>
          <w:bCs/>
          <w:color w:val="000000"/>
          <w:sz w:val="18"/>
          <w:szCs w:val="18"/>
        </w:rPr>
        <w:t>“转保”字段并且传入客户的上一张保单</w:t>
      </w:r>
      <w:r w:rsidR="00924717">
        <w:rPr>
          <w:rFonts w:ascii="微软雅黑" w:hAnsi="微软雅黑" w:hint="eastAsia"/>
          <w:b/>
          <w:bCs/>
          <w:color w:val="000000"/>
          <w:sz w:val="18"/>
          <w:szCs w:val="18"/>
        </w:rPr>
        <w:t>的图片</w:t>
      </w:r>
      <w:r w:rsidR="00F76A55">
        <w:rPr>
          <w:rFonts w:ascii="微软雅黑" w:hAnsi="微软雅黑" w:hint="eastAsia"/>
          <w:b/>
          <w:bCs/>
          <w:color w:val="000000"/>
          <w:sz w:val="18"/>
          <w:szCs w:val="18"/>
        </w:rPr>
        <w:t>或</w:t>
      </w:r>
      <w:r w:rsidR="00924717">
        <w:rPr>
          <w:rFonts w:ascii="微软雅黑" w:hAnsi="微软雅黑" w:hint="eastAsia"/>
          <w:b/>
          <w:bCs/>
          <w:color w:val="000000"/>
          <w:sz w:val="18"/>
          <w:szCs w:val="18"/>
        </w:rPr>
        <w:t>pdf文件</w:t>
      </w:r>
      <w:r w:rsidR="00324618">
        <w:rPr>
          <w:rFonts w:ascii="微软雅黑" w:hAnsi="微软雅黑" w:hint="eastAsia"/>
          <w:b/>
          <w:bCs/>
          <w:color w:val="000000"/>
          <w:sz w:val="18"/>
          <w:szCs w:val="18"/>
        </w:rPr>
        <w:t>的</w:t>
      </w:r>
      <w:r w:rsidR="00F76A55">
        <w:rPr>
          <w:rFonts w:ascii="微软雅黑" w:hAnsi="微软雅黑" w:hint="eastAsia"/>
          <w:b/>
          <w:bCs/>
          <w:color w:val="000000"/>
          <w:sz w:val="18"/>
          <w:szCs w:val="18"/>
        </w:rPr>
        <w:t>截图</w:t>
      </w:r>
    </w:p>
    <w:p w14:paraId="486AA250" w14:textId="49038C56" w:rsidR="003C520B" w:rsidRPr="003D4A87" w:rsidRDefault="003C520B" w:rsidP="003D4A87">
      <w:pPr>
        <w:pStyle w:val="af0"/>
        <w:numPr>
          <w:ilvl w:val="0"/>
          <w:numId w:val="33"/>
        </w:numPr>
        <w:ind w:firstLineChars="0"/>
        <w:rPr>
          <w:rFonts w:ascii="微软雅黑" w:hAnsi="微软雅黑" w:hint="eastAsia"/>
          <w:b/>
          <w:bCs/>
          <w:color w:val="000000"/>
          <w:sz w:val="18"/>
          <w:szCs w:val="18"/>
        </w:rPr>
      </w:pPr>
      <w:r w:rsidRPr="003D4A87">
        <w:rPr>
          <w:rFonts w:ascii="微软雅黑" w:hAnsi="微软雅黑" w:hint="eastAsia"/>
          <w:b/>
          <w:bCs/>
          <w:color w:val="000000"/>
          <w:sz w:val="18"/>
          <w:szCs w:val="18"/>
        </w:rPr>
        <w:t>保单信息页(被保险人信息、保险起止日期)</w:t>
      </w:r>
      <w:r w:rsidR="00804E95">
        <w:rPr>
          <w:rFonts w:ascii="微软雅黑" w:hAnsi="微软雅黑" w:hint="eastAsia"/>
          <w:b/>
          <w:bCs/>
          <w:color w:val="000000"/>
          <w:sz w:val="18"/>
          <w:szCs w:val="18"/>
        </w:rPr>
        <w:t>；</w:t>
      </w:r>
    </w:p>
    <w:p w14:paraId="3DE1C1D6" w14:textId="21676171" w:rsidR="003C520B" w:rsidRPr="003C520B" w:rsidRDefault="003C520B" w:rsidP="003C520B">
      <w:pPr>
        <w:pStyle w:val="af0"/>
        <w:numPr>
          <w:ilvl w:val="0"/>
          <w:numId w:val="33"/>
        </w:numPr>
        <w:ind w:firstLineChars="0"/>
        <w:rPr>
          <w:rFonts w:ascii="微软雅黑" w:hAnsi="微软雅黑" w:hint="eastAsia"/>
          <w:b/>
          <w:bCs/>
          <w:color w:val="000000"/>
          <w:sz w:val="18"/>
          <w:szCs w:val="18"/>
        </w:rPr>
      </w:pPr>
      <w:r w:rsidRPr="003C520B">
        <w:rPr>
          <w:rFonts w:ascii="微软雅黑" w:hAnsi="微软雅黑" w:hint="eastAsia"/>
          <w:b/>
          <w:bCs/>
          <w:color w:val="000000"/>
          <w:sz w:val="18"/>
          <w:szCs w:val="18"/>
        </w:rPr>
        <w:t>保险计划页(保障责任、保险金额)</w:t>
      </w:r>
      <w:r w:rsidR="00804E95">
        <w:rPr>
          <w:rFonts w:ascii="微软雅黑" w:hAnsi="微软雅黑" w:hint="eastAsia"/>
          <w:b/>
          <w:bCs/>
          <w:color w:val="000000"/>
          <w:sz w:val="18"/>
          <w:szCs w:val="18"/>
        </w:rPr>
        <w:t>；</w:t>
      </w:r>
    </w:p>
    <w:p w14:paraId="1418DD7E" w14:textId="704470D0" w:rsidR="000F2C55" w:rsidRDefault="003C520B" w:rsidP="003C520B">
      <w:pPr>
        <w:pStyle w:val="af0"/>
        <w:numPr>
          <w:ilvl w:val="0"/>
          <w:numId w:val="33"/>
        </w:numPr>
        <w:ind w:firstLineChars="0"/>
        <w:rPr>
          <w:rFonts w:ascii="微软雅黑" w:hAnsi="微软雅黑" w:hint="eastAsia"/>
          <w:b/>
          <w:bCs/>
          <w:color w:val="000000"/>
          <w:sz w:val="18"/>
          <w:szCs w:val="18"/>
        </w:rPr>
      </w:pPr>
      <w:r w:rsidRPr="003C520B">
        <w:rPr>
          <w:rFonts w:ascii="微软雅黑" w:hAnsi="微软雅黑" w:hint="eastAsia"/>
          <w:b/>
          <w:bCs/>
          <w:color w:val="000000"/>
          <w:sz w:val="18"/>
          <w:szCs w:val="18"/>
        </w:rPr>
        <w:t>核保结论页(健康问卷、特约/标体承保结论)</w:t>
      </w:r>
      <w:r w:rsidR="00035B0E">
        <w:rPr>
          <w:rFonts w:ascii="微软雅黑" w:hAnsi="微软雅黑" w:hint="eastAsia"/>
          <w:b/>
          <w:bCs/>
          <w:color w:val="000000"/>
          <w:sz w:val="18"/>
          <w:szCs w:val="18"/>
        </w:rPr>
        <w:t>。</w:t>
      </w:r>
    </w:p>
    <w:p w14:paraId="4479C628" w14:textId="499E2CDF" w:rsidR="00035B0E" w:rsidRPr="00035B0E" w:rsidRDefault="00035B0E" w:rsidP="00035B0E">
      <w:pPr>
        <w:pStyle w:val="af0"/>
        <w:numPr>
          <w:ilvl w:val="0"/>
          <w:numId w:val="31"/>
        </w:numPr>
        <w:ind w:firstLineChars="0"/>
        <w:rPr>
          <w:rFonts w:ascii="微软雅黑" w:hAnsi="微软雅黑" w:hint="eastAsia"/>
          <w:b/>
          <w:bCs/>
          <w:color w:val="000000"/>
          <w:sz w:val="18"/>
          <w:szCs w:val="18"/>
          <w:highlight w:val="yellow"/>
        </w:rPr>
      </w:pPr>
      <w:r w:rsidRPr="00035B0E">
        <w:rPr>
          <w:rFonts w:ascii="微软雅黑" w:hAnsi="微软雅黑" w:hint="eastAsia"/>
          <w:b/>
          <w:bCs/>
          <w:color w:val="000000"/>
          <w:sz w:val="18"/>
          <w:szCs w:val="18"/>
          <w:highlight w:val="yellow"/>
        </w:rPr>
        <w:t>转保信息校验：待</w:t>
      </w:r>
      <w:commentRangeStart w:id="60"/>
      <w:r w:rsidRPr="00035B0E">
        <w:rPr>
          <w:rFonts w:ascii="微软雅黑" w:hAnsi="微软雅黑" w:hint="eastAsia"/>
          <w:b/>
          <w:bCs/>
          <w:color w:val="000000"/>
          <w:sz w:val="18"/>
          <w:szCs w:val="18"/>
          <w:highlight w:val="yellow"/>
        </w:rPr>
        <w:t>补充</w:t>
      </w:r>
      <w:commentRangeEnd w:id="60"/>
      <w:r>
        <w:rPr>
          <w:rStyle w:val="af"/>
          <w:rFonts w:eastAsia="宋体"/>
        </w:rPr>
        <w:commentReference w:id="60"/>
      </w:r>
    </w:p>
    <w:p w14:paraId="5AA30B85" w14:textId="77777777" w:rsidR="00BD4244" w:rsidRDefault="00000000">
      <w:pPr>
        <w:pStyle w:val="2"/>
      </w:pPr>
      <w:bookmarkStart w:id="61" w:name="_Toc9205"/>
      <w:bookmarkStart w:id="62" w:name="_Toc16510"/>
      <w:r>
        <w:rPr>
          <w:rFonts w:hint="eastAsia"/>
        </w:rPr>
        <w:t>保费计算规则</w:t>
      </w:r>
      <w:bookmarkEnd w:id="61"/>
      <w:bookmarkEnd w:id="62"/>
    </w:p>
    <w:p w14:paraId="3BFDC967" w14:textId="77777777" w:rsidR="00BD4244" w:rsidRDefault="00000000">
      <w:pPr>
        <w:numPr>
          <w:ilvl w:val="0"/>
          <w:numId w:val="16"/>
        </w:numPr>
        <w:rPr>
          <w:rFonts w:ascii="微软雅黑" w:hAnsi="微软雅黑" w:hint="eastAsia"/>
          <w:color w:val="000000"/>
          <w:sz w:val="18"/>
          <w:szCs w:val="18"/>
        </w:rPr>
      </w:pPr>
      <w:r>
        <w:rPr>
          <w:rFonts w:ascii="微软雅黑" w:hAnsi="微软雅黑" w:hint="eastAsia"/>
          <w:color w:val="000000"/>
          <w:sz w:val="18"/>
          <w:szCs w:val="18"/>
        </w:rPr>
        <w:t>是否按照标准费率承保：是</w:t>
      </w:r>
    </w:p>
    <w:p w14:paraId="12245754" w14:textId="77777777" w:rsidR="00BD4244" w:rsidRDefault="00000000">
      <w:pPr>
        <w:numPr>
          <w:ilvl w:val="0"/>
          <w:numId w:val="16"/>
        </w:numPr>
        <w:rPr>
          <w:rFonts w:ascii="微软雅黑" w:hAnsi="微软雅黑" w:hint="eastAsia"/>
          <w:color w:val="000000"/>
          <w:sz w:val="18"/>
          <w:szCs w:val="18"/>
        </w:rPr>
      </w:pPr>
      <w:r>
        <w:rPr>
          <w:rFonts w:ascii="微软雅黑" w:hAnsi="微软雅黑" w:hint="eastAsia"/>
          <w:color w:val="000000"/>
          <w:sz w:val="18"/>
          <w:szCs w:val="18"/>
        </w:rPr>
        <w:t>是否存在特定场景的特定费率计算规则：是（根据渠道对接需求而定，非必选）</w:t>
      </w:r>
    </w:p>
    <w:p w14:paraId="543354C6" w14:textId="112A9C63" w:rsidR="00C95DE5" w:rsidRDefault="00C95DE5" w:rsidP="00C95DE5">
      <w:pPr>
        <w:numPr>
          <w:ilvl w:val="0"/>
          <w:numId w:val="32"/>
        </w:numPr>
        <w:rPr>
          <w:rFonts w:ascii="微软雅黑" w:hAnsi="微软雅黑" w:hint="eastAsia"/>
          <w:color w:val="000000"/>
          <w:sz w:val="18"/>
          <w:szCs w:val="18"/>
        </w:rPr>
      </w:pPr>
      <w:r>
        <w:rPr>
          <w:rFonts w:ascii="微软雅黑" w:hAnsi="微软雅黑" w:hint="eastAsia"/>
          <w:color w:val="000000"/>
          <w:sz w:val="18"/>
          <w:szCs w:val="18"/>
        </w:rPr>
        <w:t>如为单人</w:t>
      </w:r>
      <w:r>
        <w:rPr>
          <w:rFonts w:ascii="微软雅黑" w:hAnsi="微软雅黑" w:cs="微软雅黑" w:hint="eastAsia"/>
          <w:sz w:val="18"/>
          <w:szCs w:val="18"/>
        </w:rPr>
        <w:t>在上一张保单期满后指定期限内重新投保</w:t>
      </w:r>
      <w:r>
        <w:rPr>
          <w:rFonts w:ascii="微软雅黑" w:hAnsi="微软雅黑" w:hint="eastAsia"/>
          <w:color w:val="000000"/>
          <w:sz w:val="18"/>
          <w:szCs w:val="18"/>
        </w:rPr>
        <w:t>用户，若被保险人已有的如下产品保单</w:t>
      </w:r>
      <w:r w:rsidRPr="00EC6767">
        <w:rPr>
          <w:rFonts w:ascii="微软雅黑" w:hAnsi="微软雅黑" w:hint="eastAsia"/>
          <w:b/>
          <w:bCs/>
          <w:color w:val="000000"/>
          <w:sz w:val="18"/>
          <w:szCs w:val="18"/>
        </w:rPr>
        <w:t>理赔金额</w:t>
      </w:r>
      <w:r>
        <w:rPr>
          <w:rFonts w:ascii="微软雅黑" w:hAnsi="微软雅黑" w:hint="eastAsia"/>
          <w:b/>
          <w:bCs/>
          <w:color w:val="000000"/>
          <w:sz w:val="18"/>
          <w:szCs w:val="18"/>
        </w:rPr>
        <w:t>&lt;</w:t>
      </w:r>
      <w:r w:rsidRPr="00EC6767">
        <w:rPr>
          <w:rFonts w:ascii="微软雅黑" w:hAnsi="微软雅黑"/>
          <w:b/>
          <w:bCs/>
          <w:color w:val="000000"/>
          <w:sz w:val="18"/>
          <w:szCs w:val="18"/>
        </w:rPr>
        <w:t>=0</w:t>
      </w:r>
      <w:r>
        <w:rPr>
          <w:rFonts w:ascii="微软雅黑" w:hAnsi="微软雅黑" w:hint="eastAsia"/>
          <w:color w:val="000000"/>
          <w:sz w:val="18"/>
          <w:szCs w:val="18"/>
        </w:rPr>
        <w:t>，则为重新投保优选体或家庭单无理赔用户；</w:t>
      </w:r>
    </w:p>
    <w:tbl>
      <w:tblPr>
        <w:tblW w:w="8424" w:type="dxa"/>
        <w:tblInd w:w="98" w:type="dxa"/>
        <w:tblLayout w:type="fixed"/>
        <w:tblLook w:val="04A0" w:firstRow="1" w:lastRow="0" w:firstColumn="1" w:lastColumn="0" w:noHBand="0" w:noVBand="1"/>
      </w:tblPr>
      <w:tblGrid>
        <w:gridCol w:w="1324"/>
        <w:gridCol w:w="2824"/>
        <w:gridCol w:w="4276"/>
      </w:tblGrid>
      <w:tr w:rsidR="00C95DE5" w:rsidRPr="00460440" w14:paraId="3F8E57D7" w14:textId="77777777" w:rsidTr="00846C76">
        <w:trPr>
          <w:trHeight w:val="280"/>
        </w:trPr>
        <w:tc>
          <w:tcPr>
            <w:tcW w:w="1324" w:type="dxa"/>
            <w:tcBorders>
              <w:top w:val="single" w:sz="4" w:space="0" w:color="000000"/>
              <w:left w:val="single" w:sz="4" w:space="0" w:color="000000"/>
              <w:bottom w:val="single" w:sz="4" w:space="0" w:color="000000"/>
              <w:right w:val="single" w:sz="4" w:space="0" w:color="000000"/>
            </w:tcBorders>
            <w:noWrap/>
            <w:vAlign w:val="center"/>
          </w:tcPr>
          <w:p w14:paraId="504822A5" w14:textId="77777777" w:rsidR="00C95DE5" w:rsidRPr="00460440" w:rsidRDefault="00C95DE5" w:rsidP="00846C76">
            <w:pPr>
              <w:widowControl/>
              <w:jc w:val="center"/>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大类</w:t>
            </w: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7A65F14C" w14:textId="77777777" w:rsidR="00C95DE5" w:rsidRPr="00460440" w:rsidRDefault="00C95DE5" w:rsidP="00846C76">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产品名称</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33E6FD40" w14:textId="77777777" w:rsidR="00C95DE5" w:rsidRPr="00460440" w:rsidRDefault="00C95DE5" w:rsidP="00846C76">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产品code</w:t>
            </w:r>
          </w:p>
        </w:tc>
      </w:tr>
      <w:tr w:rsidR="00C95DE5" w:rsidRPr="00460440" w14:paraId="7951DF67" w14:textId="77777777" w:rsidTr="00846C76">
        <w:trPr>
          <w:trHeight w:val="560"/>
        </w:trPr>
        <w:tc>
          <w:tcPr>
            <w:tcW w:w="1324" w:type="dxa"/>
            <w:vMerge w:val="restart"/>
            <w:tcBorders>
              <w:top w:val="single" w:sz="4" w:space="0" w:color="000000"/>
              <w:left w:val="single" w:sz="4" w:space="0" w:color="000000"/>
              <w:right w:val="single" w:sz="4" w:space="0" w:color="000000"/>
            </w:tcBorders>
            <w:noWrap/>
            <w:vAlign w:val="center"/>
          </w:tcPr>
          <w:p w14:paraId="52CCB9E8" w14:textId="77777777" w:rsidR="00C95DE5" w:rsidRPr="00460440" w:rsidRDefault="00C95DE5" w:rsidP="00846C76">
            <w:pPr>
              <w:widowControl/>
              <w:jc w:val="center"/>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尊享系列</w:t>
            </w: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1304DB37" w14:textId="77777777" w:rsidR="00C95DE5" w:rsidRPr="00460440" w:rsidRDefault="00C95DE5" w:rsidP="00846C76">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尊享e生2021</w:t>
            </w:r>
          </w:p>
        </w:tc>
        <w:tc>
          <w:tcPr>
            <w:tcW w:w="4276" w:type="dxa"/>
            <w:tcBorders>
              <w:top w:val="single" w:sz="4" w:space="0" w:color="000000"/>
              <w:left w:val="single" w:sz="4" w:space="0" w:color="000000"/>
              <w:bottom w:val="single" w:sz="4" w:space="0" w:color="000000"/>
              <w:right w:val="single" w:sz="4" w:space="0" w:color="000000"/>
            </w:tcBorders>
            <w:vAlign w:val="center"/>
          </w:tcPr>
          <w:p w14:paraId="3C5A8FF8" w14:textId="77777777" w:rsidR="00C95DE5" w:rsidRPr="00460440" w:rsidRDefault="00C95DE5" w:rsidP="00846C76">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CN72、CN71、AV25、AV26、AV27、AV28、AV29、AV30</w:t>
            </w:r>
          </w:p>
        </w:tc>
      </w:tr>
      <w:tr w:rsidR="00C95DE5" w:rsidRPr="00460440" w14:paraId="42B0E6F4" w14:textId="77777777" w:rsidTr="00846C76">
        <w:trPr>
          <w:trHeight w:val="280"/>
        </w:trPr>
        <w:tc>
          <w:tcPr>
            <w:tcW w:w="1324" w:type="dxa"/>
            <w:vMerge/>
            <w:tcBorders>
              <w:left w:val="single" w:sz="4" w:space="0" w:color="000000"/>
              <w:right w:val="single" w:sz="4" w:space="0" w:color="000000"/>
            </w:tcBorders>
            <w:noWrap/>
            <w:vAlign w:val="center"/>
          </w:tcPr>
          <w:p w14:paraId="54F4691A" w14:textId="77777777" w:rsidR="00C95DE5" w:rsidRPr="00460440" w:rsidRDefault="00C95DE5" w:rsidP="00846C76">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3F70FFDC" w14:textId="77777777" w:rsidR="00C95DE5" w:rsidRPr="00460440" w:rsidRDefault="00C95DE5" w:rsidP="00846C76">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尊享e生2021门急诊版</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6D146699" w14:textId="77777777" w:rsidR="00C95DE5" w:rsidRPr="00460440" w:rsidRDefault="00C95DE5" w:rsidP="00846C76">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CK77、CK76、CK75、</w:t>
            </w:r>
          </w:p>
        </w:tc>
      </w:tr>
      <w:tr w:rsidR="00C95DE5" w:rsidRPr="00460440" w14:paraId="4E622C6B" w14:textId="77777777" w:rsidTr="00846C76">
        <w:trPr>
          <w:trHeight w:val="280"/>
        </w:trPr>
        <w:tc>
          <w:tcPr>
            <w:tcW w:w="1324" w:type="dxa"/>
            <w:vMerge/>
            <w:tcBorders>
              <w:left w:val="single" w:sz="4" w:space="0" w:color="000000"/>
              <w:right w:val="single" w:sz="4" w:space="0" w:color="000000"/>
            </w:tcBorders>
            <w:noWrap/>
            <w:vAlign w:val="center"/>
          </w:tcPr>
          <w:p w14:paraId="179903B9" w14:textId="77777777" w:rsidR="00C95DE5" w:rsidRPr="00460440" w:rsidRDefault="00C95DE5" w:rsidP="00846C76">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643084F4" w14:textId="77777777" w:rsidR="00C95DE5" w:rsidRPr="00460440" w:rsidRDefault="00C95DE5" w:rsidP="00846C76">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尊享e生2021专享版</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3469800C" w14:textId="77777777" w:rsidR="00C95DE5" w:rsidRPr="00460440" w:rsidRDefault="00C95DE5" w:rsidP="00846C76">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CH68、CH67、CH66</w:t>
            </w:r>
          </w:p>
        </w:tc>
      </w:tr>
      <w:tr w:rsidR="00C95DE5" w:rsidRPr="00460440" w14:paraId="69D9D6F5" w14:textId="77777777" w:rsidTr="00846C76">
        <w:trPr>
          <w:trHeight w:val="280"/>
        </w:trPr>
        <w:tc>
          <w:tcPr>
            <w:tcW w:w="1324" w:type="dxa"/>
            <w:vMerge/>
            <w:tcBorders>
              <w:left w:val="single" w:sz="4" w:space="0" w:color="000000"/>
              <w:right w:val="single" w:sz="4" w:space="0" w:color="000000"/>
            </w:tcBorders>
            <w:noWrap/>
            <w:vAlign w:val="center"/>
          </w:tcPr>
          <w:p w14:paraId="274ED978" w14:textId="77777777" w:rsidR="00C95DE5" w:rsidRPr="00460440" w:rsidRDefault="00C95DE5" w:rsidP="00846C76">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16F986D8" w14:textId="77777777" w:rsidR="00C95DE5" w:rsidRPr="00460440" w:rsidRDefault="00C95DE5" w:rsidP="00846C76">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尊享e生2022</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7DB6D36C" w14:textId="77777777" w:rsidR="00C95DE5" w:rsidRPr="00460440" w:rsidRDefault="00C95DE5" w:rsidP="00846C76">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CQ75、CQ76、CQ77、CQ78</w:t>
            </w:r>
          </w:p>
        </w:tc>
      </w:tr>
      <w:tr w:rsidR="00C95DE5" w:rsidRPr="00460440" w14:paraId="6B71F432" w14:textId="77777777" w:rsidTr="00846C76">
        <w:trPr>
          <w:trHeight w:val="280"/>
        </w:trPr>
        <w:tc>
          <w:tcPr>
            <w:tcW w:w="1324" w:type="dxa"/>
            <w:vMerge/>
            <w:tcBorders>
              <w:left w:val="single" w:sz="4" w:space="0" w:color="000000"/>
              <w:right w:val="single" w:sz="4" w:space="0" w:color="000000"/>
            </w:tcBorders>
            <w:noWrap/>
            <w:vAlign w:val="center"/>
          </w:tcPr>
          <w:p w14:paraId="6518779A" w14:textId="77777777" w:rsidR="00C95DE5" w:rsidRPr="00460440" w:rsidRDefault="00C95DE5" w:rsidP="00846C76">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76B13FC9" w14:textId="77777777" w:rsidR="00C95DE5" w:rsidRPr="00460440" w:rsidRDefault="00C95DE5" w:rsidP="00846C76">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尊享e生2023版</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08E8F0FE" w14:textId="77777777" w:rsidR="00C95DE5" w:rsidRPr="00460440" w:rsidRDefault="00C95DE5" w:rsidP="00846C76">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DH40、DH41</w:t>
            </w:r>
          </w:p>
        </w:tc>
      </w:tr>
      <w:tr w:rsidR="00C95DE5" w:rsidRPr="00460440" w14:paraId="31339AAA" w14:textId="77777777" w:rsidTr="00846C76">
        <w:trPr>
          <w:trHeight w:val="280"/>
        </w:trPr>
        <w:tc>
          <w:tcPr>
            <w:tcW w:w="1324" w:type="dxa"/>
            <w:vMerge/>
            <w:tcBorders>
              <w:left w:val="single" w:sz="4" w:space="0" w:color="000000"/>
              <w:right w:val="single" w:sz="4" w:space="0" w:color="000000"/>
            </w:tcBorders>
            <w:noWrap/>
            <w:vAlign w:val="center"/>
          </w:tcPr>
          <w:p w14:paraId="0DB21DA6" w14:textId="77777777" w:rsidR="00C95DE5" w:rsidRPr="00460440" w:rsidRDefault="00C95DE5" w:rsidP="00846C76">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052829F9" w14:textId="77777777" w:rsidR="00C95DE5" w:rsidRPr="00460440" w:rsidRDefault="00C95DE5" w:rsidP="00846C76">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尊享e生2023（臻享版）</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70DEDF90" w14:textId="77777777" w:rsidR="00C95DE5" w:rsidRPr="00460440" w:rsidRDefault="00C95DE5" w:rsidP="00846C76">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DH93、DH94</w:t>
            </w:r>
          </w:p>
        </w:tc>
      </w:tr>
      <w:tr w:rsidR="00C95DE5" w:rsidRPr="00460440" w14:paraId="3998C32A" w14:textId="77777777" w:rsidTr="00846C76">
        <w:trPr>
          <w:trHeight w:val="280"/>
        </w:trPr>
        <w:tc>
          <w:tcPr>
            <w:tcW w:w="1324" w:type="dxa"/>
            <w:vMerge/>
            <w:tcBorders>
              <w:left w:val="single" w:sz="4" w:space="0" w:color="000000"/>
              <w:right w:val="single" w:sz="4" w:space="0" w:color="000000"/>
            </w:tcBorders>
            <w:noWrap/>
            <w:vAlign w:val="center"/>
          </w:tcPr>
          <w:p w14:paraId="23C12F45" w14:textId="77777777" w:rsidR="00C95DE5" w:rsidRPr="00460440" w:rsidRDefault="00C95DE5" w:rsidP="00846C76">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453F36CB" w14:textId="77777777" w:rsidR="00C95DE5" w:rsidRPr="00460440" w:rsidRDefault="00C95DE5" w:rsidP="00846C76">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尊享e生2023（超越版）</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2525E396" w14:textId="77777777" w:rsidR="00C95DE5" w:rsidRPr="00460440" w:rsidRDefault="00C95DE5" w:rsidP="00846C76">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DR30、DR31</w:t>
            </w:r>
          </w:p>
        </w:tc>
      </w:tr>
      <w:tr w:rsidR="005F1FBF" w:rsidRPr="00460440" w14:paraId="5553AD18" w14:textId="77777777" w:rsidTr="00846C76">
        <w:trPr>
          <w:trHeight w:val="280"/>
        </w:trPr>
        <w:tc>
          <w:tcPr>
            <w:tcW w:w="1324" w:type="dxa"/>
            <w:vMerge/>
            <w:tcBorders>
              <w:left w:val="single" w:sz="4" w:space="0" w:color="000000"/>
              <w:right w:val="single" w:sz="4" w:space="0" w:color="000000"/>
            </w:tcBorders>
            <w:noWrap/>
            <w:vAlign w:val="center"/>
          </w:tcPr>
          <w:p w14:paraId="6BBDC7B4" w14:textId="77777777" w:rsidR="005F1FBF" w:rsidRPr="00460440" w:rsidRDefault="005F1FBF" w:rsidP="00846C76">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6AA32CB0" w14:textId="7AA3A2DD" w:rsidR="005F1FBF" w:rsidRPr="00460440" w:rsidRDefault="005F1FBF" w:rsidP="00846C76">
            <w:pPr>
              <w:widowControl/>
              <w:jc w:val="left"/>
              <w:textAlignment w:val="center"/>
              <w:rPr>
                <w:rFonts w:ascii="微软雅黑" w:hAnsi="微软雅黑" w:cs="宋体" w:hint="eastAsia"/>
                <w:color w:val="000000"/>
                <w:kern w:val="0"/>
                <w:sz w:val="18"/>
                <w:szCs w:val="18"/>
                <w:lang w:bidi="ar"/>
              </w:rPr>
            </w:pPr>
            <w:r w:rsidRPr="00460440">
              <w:rPr>
                <w:rFonts w:ascii="微软雅黑" w:hAnsi="微软雅黑" w:cs="宋体" w:hint="eastAsia"/>
                <w:color w:val="000000"/>
                <w:kern w:val="0"/>
                <w:sz w:val="18"/>
                <w:szCs w:val="18"/>
                <w:lang w:bidi="ar"/>
              </w:rPr>
              <w:t>尊享e生</w:t>
            </w:r>
            <w:r w:rsidR="00742F38">
              <w:rPr>
                <w:rFonts w:ascii="微软雅黑" w:hAnsi="微软雅黑" w:cs="宋体" w:hint="eastAsia"/>
                <w:color w:val="000000"/>
                <w:kern w:val="0"/>
                <w:sz w:val="18"/>
                <w:szCs w:val="18"/>
                <w:lang w:bidi="ar"/>
              </w:rPr>
              <w:t>2025版</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10F65626" w14:textId="21C9FED3" w:rsidR="005F1FBF" w:rsidRPr="00460440" w:rsidRDefault="00627612" w:rsidP="00846C76">
            <w:pPr>
              <w:widowControl/>
              <w:jc w:val="left"/>
              <w:textAlignment w:val="center"/>
              <w:rPr>
                <w:rFonts w:ascii="微软雅黑" w:hAnsi="微软雅黑" w:cs="宋体" w:hint="eastAsia"/>
                <w:color w:val="000000"/>
                <w:kern w:val="0"/>
                <w:sz w:val="18"/>
                <w:szCs w:val="18"/>
                <w:lang w:bidi="ar"/>
              </w:rPr>
            </w:pPr>
            <w:r w:rsidRPr="00627612">
              <w:rPr>
                <w:rFonts w:ascii="微软雅黑" w:hAnsi="微软雅黑" w:cs="宋体"/>
                <w:color w:val="000000"/>
                <w:kern w:val="0"/>
                <w:sz w:val="18"/>
                <w:szCs w:val="18"/>
                <w:lang w:bidi="ar"/>
              </w:rPr>
              <w:t>EA59</w:t>
            </w:r>
            <w:r>
              <w:rPr>
                <w:rFonts w:ascii="微软雅黑" w:hAnsi="微软雅黑" w:cs="宋体" w:hint="eastAsia"/>
                <w:color w:val="000000"/>
                <w:kern w:val="0"/>
                <w:sz w:val="18"/>
                <w:szCs w:val="18"/>
                <w:lang w:bidi="ar"/>
              </w:rPr>
              <w:t>、</w:t>
            </w:r>
            <w:r w:rsidRPr="00627612">
              <w:rPr>
                <w:rFonts w:ascii="微软雅黑" w:hAnsi="微软雅黑" w:cs="宋体"/>
                <w:color w:val="000000"/>
                <w:kern w:val="0"/>
                <w:sz w:val="18"/>
                <w:szCs w:val="18"/>
                <w:lang w:bidi="ar"/>
              </w:rPr>
              <w:t>EA60</w:t>
            </w:r>
          </w:p>
        </w:tc>
      </w:tr>
      <w:tr w:rsidR="00C95DE5" w:rsidRPr="00460440" w14:paraId="5A85CEDF" w14:textId="77777777" w:rsidTr="00846C76">
        <w:trPr>
          <w:trHeight w:val="280"/>
        </w:trPr>
        <w:tc>
          <w:tcPr>
            <w:tcW w:w="1324" w:type="dxa"/>
            <w:vMerge/>
            <w:tcBorders>
              <w:left w:val="single" w:sz="4" w:space="0" w:color="000000"/>
              <w:right w:val="single" w:sz="4" w:space="0" w:color="000000"/>
            </w:tcBorders>
            <w:noWrap/>
            <w:vAlign w:val="center"/>
          </w:tcPr>
          <w:p w14:paraId="3483FBA6" w14:textId="77777777" w:rsidR="00C95DE5" w:rsidRPr="00460440" w:rsidRDefault="00C95DE5" w:rsidP="00846C76">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4659DD88" w14:textId="77777777" w:rsidR="00C95DE5" w:rsidRPr="00460440" w:rsidRDefault="00C95DE5" w:rsidP="00846C76">
            <w:pPr>
              <w:widowControl/>
              <w:jc w:val="left"/>
              <w:textAlignment w:val="center"/>
              <w:rPr>
                <w:rFonts w:ascii="微软雅黑" w:hAnsi="微软雅黑" w:cs="宋体" w:hint="eastAsia"/>
                <w:color w:val="000000"/>
                <w:kern w:val="0"/>
                <w:sz w:val="18"/>
                <w:szCs w:val="18"/>
                <w:lang w:bidi="ar"/>
              </w:rPr>
            </w:pPr>
            <w:r w:rsidRPr="00460440">
              <w:rPr>
                <w:rFonts w:ascii="微软雅黑" w:hAnsi="微软雅黑" w:cs="宋体" w:hint="eastAsia"/>
                <w:color w:val="000000"/>
                <w:kern w:val="0"/>
                <w:sz w:val="18"/>
                <w:szCs w:val="18"/>
                <w:lang w:bidi="ar"/>
              </w:rPr>
              <w:t>尊享e生·中高端医疗保险2</w:t>
            </w:r>
            <w:r w:rsidRPr="00460440">
              <w:rPr>
                <w:rFonts w:ascii="微软雅黑" w:hAnsi="微软雅黑" w:cs="宋体"/>
                <w:color w:val="000000"/>
                <w:kern w:val="0"/>
                <w:sz w:val="18"/>
                <w:szCs w:val="18"/>
                <w:lang w:bidi="ar"/>
              </w:rPr>
              <w:t>023</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0094762A" w14:textId="77777777" w:rsidR="00C95DE5" w:rsidRPr="00460440" w:rsidRDefault="00C95DE5" w:rsidP="00846C76">
            <w:pPr>
              <w:widowControl/>
              <w:jc w:val="left"/>
              <w:textAlignment w:val="center"/>
              <w:rPr>
                <w:rFonts w:ascii="微软雅黑" w:hAnsi="微软雅黑" w:cs="宋体" w:hint="eastAsia"/>
                <w:color w:val="000000"/>
                <w:kern w:val="0"/>
                <w:sz w:val="18"/>
                <w:szCs w:val="18"/>
                <w:lang w:bidi="ar"/>
              </w:rPr>
            </w:pPr>
            <w:r w:rsidRPr="00460440">
              <w:rPr>
                <w:rFonts w:ascii="微软雅黑" w:hAnsi="微软雅黑" w:cs="宋体" w:hint="eastAsia"/>
                <w:color w:val="000000"/>
                <w:kern w:val="0"/>
                <w:sz w:val="18"/>
                <w:szCs w:val="18"/>
                <w:lang w:bidi="ar"/>
              </w:rPr>
              <w:t>DM75、DM76、DM77、DM78、DM79、DM80、DM81、DM82、DM83、DM84、DM85、DM86</w:t>
            </w:r>
          </w:p>
        </w:tc>
      </w:tr>
      <w:tr w:rsidR="00DF74F4" w:rsidRPr="00460440" w14:paraId="703BED21" w14:textId="77777777" w:rsidTr="00846C76">
        <w:trPr>
          <w:trHeight w:val="280"/>
        </w:trPr>
        <w:tc>
          <w:tcPr>
            <w:tcW w:w="1324" w:type="dxa"/>
            <w:vMerge/>
            <w:tcBorders>
              <w:left w:val="single" w:sz="4" w:space="0" w:color="000000"/>
              <w:right w:val="single" w:sz="4" w:space="0" w:color="000000"/>
            </w:tcBorders>
            <w:noWrap/>
            <w:vAlign w:val="center"/>
          </w:tcPr>
          <w:p w14:paraId="336BFF5E" w14:textId="77777777" w:rsidR="00DF74F4" w:rsidRPr="00460440" w:rsidRDefault="00DF74F4" w:rsidP="00DF74F4">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51307E02" w14:textId="48BF62CE" w:rsidR="00DF74F4" w:rsidRPr="00460440" w:rsidRDefault="00DF74F4" w:rsidP="00DF74F4">
            <w:pPr>
              <w:widowControl/>
              <w:jc w:val="left"/>
              <w:textAlignment w:val="center"/>
              <w:rPr>
                <w:rFonts w:ascii="微软雅黑" w:hAnsi="微软雅黑" w:cs="宋体" w:hint="eastAsia"/>
                <w:color w:val="000000"/>
                <w:kern w:val="0"/>
                <w:sz w:val="18"/>
                <w:szCs w:val="18"/>
                <w:lang w:bidi="ar"/>
              </w:rPr>
            </w:pPr>
            <w:r w:rsidRPr="00460440">
              <w:rPr>
                <w:rFonts w:ascii="微软雅黑" w:hAnsi="微软雅黑" w:cs="宋体" w:hint="eastAsia"/>
                <w:color w:val="000000"/>
                <w:kern w:val="0"/>
                <w:sz w:val="18"/>
                <w:szCs w:val="18"/>
                <w:lang w:bidi="ar"/>
              </w:rPr>
              <w:t>尊享e生·中高端医疗保险</w:t>
            </w:r>
            <w:r w:rsidR="00742F38">
              <w:rPr>
                <w:rFonts w:ascii="微软雅黑" w:hAnsi="微软雅黑" w:cs="宋体" w:hint="eastAsia"/>
                <w:color w:val="000000"/>
                <w:kern w:val="0"/>
                <w:sz w:val="18"/>
                <w:szCs w:val="18"/>
                <w:lang w:bidi="ar"/>
              </w:rPr>
              <w:t>202</w:t>
            </w:r>
            <w:r w:rsidR="00B5126F">
              <w:rPr>
                <w:rFonts w:ascii="微软雅黑" w:hAnsi="微软雅黑" w:cs="宋体" w:hint="eastAsia"/>
                <w:color w:val="000000"/>
                <w:kern w:val="0"/>
                <w:sz w:val="18"/>
                <w:szCs w:val="18"/>
                <w:lang w:bidi="ar"/>
              </w:rPr>
              <w:t>4</w:t>
            </w:r>
            <w:r w:rsidR="00742F38">
              <w:rPr>
                <w:rFonts w:ascii="微软雅黑" w:hAnsi="微软雅黑" w:cs="宋体" w:hint="eastAsia"/>
                <w:color w:val="000000"/>
                <w:kern w:val="0"/>
                <w:sz w:val="18"/>
                <w:szCs w:val="18"/>
                <w:lang w:bidi="ar"/>
              </w:rPr>
              <w:t>版</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4C5EE9CB" w14:textId="7C5C7EC6" w:rsidR="008067ED" w:rsidRPr="008067ED" w:rsidRDefault="008067ED" w:rsidP="00DF74F4">
            <w:pPr>
              <w:widowControl/>
              <w:jc w:val="left"/>
              <w:textAlignment w:val="center"/>
              <w:rPr>
                <w:rFonts w:ascii="微软雅黑" w:hAnsi="微软雅黑" w:hint="eastAsia"/>
                <w:color w:val="262626"/>
                <w:szCs w:val="21"/>
              </w:rPr>
            </w:pPr>
            <w:r w:rsidRPr="008067ED">
              <w:rPr>
                <w:rFonts w:ascii="微软雅黑" w:hAnsi="微软雅黑" w:cs="宋体" w:hint="eastAsia"/>
                <w:color w:val="000000"/>
                <w:kern w:val="0"/>
                <w:sz w:val="18"/>
                <w:szCs w:val="18"/>
                <w:lang w:bidi="ar"/>
              </w:rPr>
              <w:t>BO97</w:t>
            </w:r>
            <w:r>
              <w:rPr>
                <w:rFonts w:ascii="微软雅黑" w:hAnsi="微软雅黑" w:cs="宋体" w:hint="eastAsia"/>
                <w:color w:val="000000"/>
                <w:kern w:val="0"/>
                <w:sz w:val="18"/>
                <w:szCs w:val="18"/>
                <w:lang w:bidi="ar"/>
              </w:rPr>
              <w:t>、</w:t>
            </w:r>
            <w:r w:rsidRPr="008067ED">
              <w:rPr>
                <w:rFonts w:ascii="微软雅黑" w:hAnsi="微软雅黑" w:cs="宋体" w:hint="eastAsia"/>
                <w:color w:val="000000"/>
                <w:kern w:val="0"/>
                <w:sz w:val="18"/>
                <w:szCs w:val="18"/>
                <w:lang w:bidi="ar"/>
              </w:rPr>
              <w:t>BO98、BO99、BP00、BP01、BP02、BP03、BP04</w:t>
            </w:r>
          </w:p>
        </w:tc>
      </w:tr>
      <w:tr w:rsidR="00B2683F" w:rsidRPr="00460440" w14:paraId="426B0362" w14:textId="77777777" w:rsidTr="00846C76">
        <w:trPr>
          <w:trHeight w:val="280"/>
        </w:trPr>
        <w:tc>
          <w:tcPr>
            <w:tcW w:w="1324" w:type="dxa"/>
            <w:vMerge/>
            <w:tcBorders>
              <w:left w:val="single" w:sz="4" w:space="0" w:color="000000"/>
              <w:right w:val="single" w:sz="4" w:space="0" w:color="000000"/>
            </w:tcBorders>
            <w:noWrap/>
            <w:vAlign w:val="center"/>
          </w:tcPr>
          <w:p w14:paraId="6B5D3CDF" w14:textId="77777777" w:rsidR="00B2683F" w:rsidRPr="00460440" w:rsidRDefault="00B2683F" w:rsidP="00B2683F">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72F51C50" w14:textId="17E3DCCE" w:rsidR="00B2683F" w:rsidRPr="00460440" w:rsidRDefault="00B2683F" w:rsidP="00B2683F">
            <w:pPr>
              <w:widowControl/>
              <w:jc w:val="left"/>
              <w:textAlignment w:val="center"/>
              <w:rPr>
                <w:rFonts w:ascii="微软雅黑" w:hAnsi="微软雅黑" w:cs="宋体" w:hint="eastAsia"/>
                <w:color w:val="000000"/>
                <w:kern w:val="0"/>
                <w:sz w:val="18"/>
                <w:szCs w:val="18"/>
                <w:lang w:bidi="ar"/>
              </w:rPr>
            </w:pPr>
            <w:r w:rsidRPr="00460440">
              <w:rPr>
                <w:rFonts w:ascii="微软雅黑" w:hAnsi="微软雅黑" w:cs="宋体" w:hint="eastAsia"/>
                <w:color w:val="000000"/>
                <w:kern w:val="0"/>
                <w:sz w:val="18"/>
                <w:szCs w:val="18"/>
                <w:lang w:bidi="ar"/>
              </w:rPr>
              <w:t>尊享e生·中高端医疗保险P</w:t>
            </w:r>
            <w:r w:rsidRPr="00460440">
              <w:rPr>
                <w:rFonts w:ascii="微软雅黑" w:hAnsi="微软雅黑" w:cs="宋体"/>
                <w:color w:val="000000"/>
                <w:kern w:val="0"/>
                <w:sz w:val="18"/>
                <w:szCs w:val="18"/>
                <w:lang w:bidi="ar"/>
              </w:rPr>
              <w:t>LUS</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404C1915" w14:textId="1B9A8A87" w:rsidR="00B2683F" w:rsidRPr="008067ED" w:rsidRDefault="00B2683F" w:rsidP="00B2683F">
            <w:pPr>
              <w:widowControl/>
              <w:jc w:val="left"/>
              <w:textAlignment w:val="center"/>
              <w:rPr>
                <w:rFonts w:ascii="微软雅黑" w:hAnsi="微软雅黑" w:cs="宋体" w:hint="eastAsia"/>
                <w:color w:val="000000"/>
                <w:kern w:val="0"/>
                <w:sz w:val="18"/>
                <w:szCs w:val="18"/>
                <w:lang w:bidi="ar"/>
              </w:rPr>
            </w:pPr>
            <w:r w:rsidRPr="00460440">
              <w:rPr>
                <w:rFonts w:ascii="微软雅黑" w:hAnsi="微软雅黑" w:cs="宋体" w:hint="eastAsia"/>
                <w:color w:val="000000"/>
                <w:kern w:val="0"/>
                <w:sz w:val="18"/>
                <w:szCs w:val="18"/>
                <w:lang w:bidi="ar"/>
              </w:rPr>
              <w:t>DT65、DT66、DT67、DT68、DT69、DT70、DT95、DT96</w:t>
            </w:r>
          </w:p>
        </w:tc>
      </w:tr>
      <w:tr w:rsidR="00B2683F" w:rsidRPr="00460440" w14:paraId="7213E0C7" w14:textId="77777777" w:rsidTr="00846C76">
        <w:trPr>
          <w:trHeight w:val="280"/>
        </w:trPr>
        <w:tc>
          <w:tcPr>
            <w:tcW w:w="1324" w:type="dxa"/>
            <w:vMerge/>
            <w:tcBorders>
              <w:left w:val="single" w:sz="4" w:space="0" w:color="000000"/>
              <w:right w:val="single" w:sz="4" w:space="0" w:color="000000"/>
            </w:tcBorders>
            <w:noWrap/>
            <w:vAlign w:val="center"/>
          </w:tcPr>
          <w:p w14:paraId="12BC7C8A" w14:textId="77777777" w:rsidR="00B2683F" w:rsidRPr="00460440" w:rsidRDefault="00B2683F" w:rsidP="00B2683F">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6402716E" w14:textId="2DE2232E" w:rsidR="00B2683F" w:rsidRPr="00460440" w:rsidRDefault="00B2683F" w:rsidP="00B2683F">
            <w:pPr>
              <w:widowControl/>
              <w:jc w:val="left"/>
              <w:textAlignment w:val="center"/>
              <w:rPr>
                <w:rFonts w:ascii="微软雅黑" w:hAnsi="微软雅黑" w:cs="宋体" w:hint="eastAsia"/>
                <w:color w:val="000000"/>
                <w:kern w:val="0"/>
                <w:sz w:val="18"/>
                <w:szCs w:val="18"/>
                <w:lang w:bidi="ar"/>
              </w:rPr>
            </w:pPr>
            <w:r w:rsidRPr="00460440">
              <w:rPr>
                <w:rFonts w:ascii="微软雅黑" w:hAnsi="微软雅黑" w:cs="宋体" w:hint="eastAsia"/>
                <w:color w:val="000000"/>
                <w:kern w:val="0"/>
                <w:sz w:val="18"/>
                <w:szCs w:val="18"/>
                <w:lang w:bidi="ar"/>
              </w:rPr>
              <w:t>尊享e生·中高端医疗保险</w:t>
            </w:r>
            <w:r>
              <w:rPr>
                <w:rFonts w:ascii="微软雅黑" w:hAnsi="微软雅黑" w:cs="宋体" w:hint="eastAsia"/>
                <w:color w:val="000000"/>
                <w:kern w:val="0"/>
                <w:sz w:val="18"/>
                <w:szCs w:val="18"/>
                <w:lang w:bidi="ar"/>
              </w:rPr>
              <w:t>2025版</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4CC664BF" w14:textId="7BE8D3F2" w:rsidR="00B2683F" w:rsidRPr="008067ED" w:rsidRDefault="00042BE1" w:rsidP="00B2683F">
            <w:pPr>
              <w:widowControl/>
              <w:jc w:val="left"/>
              <w:textAlignment w:val="center"/>
              <w:rPr>
                <w:rFonts w:ascii="微软雅黑" w:hAnsi="微软雅黑" w:cs="宋体" w:hint="eastAsia"/>
                <w:color w:val="000000"/>
                <w:kern w:val="0"/>
                <w:sz w:val="18"/>
                <w:szCs w:val="18"/>
                <w:lang w:bidi="ar"/>
              </w:rPr>
            </w:pPr>
            <w:r w:rsidRPr="008E1990">
              <w:rPr>
                <w:rFonts w:ascii="微软雅黑" w:hAnsi="微软雅黑" w:cs="宋体"/>
                <w:color w:val="000000"/>
                <w:kern w:val="0"/>
                <w:sz w:val="18"/>
                <w:szCs w:val="18"/>
                <w:lang w:bidi="ar"/>
              </w:rPr>
              <w:t>BX68</w:t>
            </w:r>
            <w:r>
              <w:rPr>
                <w:rFonts w:ascii="微软雅黑" w:hAnsi="微软雅黑" w:cs="宋体" w:hint="eastAsia"/>
                <w:color w:val="000000"/>
                <w:kern w:val="0"/>
                <w:sz w:val="18"/>
                <w:szCs w:val="18"/>
                <w:lang w:bidi="ar"/>
              </w:rPr>
              <w:t>、</w:t>
            </w:r>
            <w:r w:rsidRPr="008E1990">
              <w:rPr>
                <w:rFonts w:ascii="微软雅黑" w:hAnsi="微软雅黑" w:cs="宋体"/>
                <w:color w:val="000000"/>
                <w:kern w:val="0"/>
                <w:sz w:val="18"/>
                <w:szCs w:val="18"/>
                <w:lang w:bidi="ar"/>
              </w:rPr>
              <w:t>BX6</w:t>
            </w:r>
            <w:r>
              <w:rPr>
                <w:rFonts w:ascii="微软雅黑" w:hAnsi="微软雅黑" w:cs="宋体" w:hint="eastAsia"/>
                <w:color w:val="000000"/>
                <w:kern w:val="0"/>
                <w:sz w:val="18"/>
                <w:szCs w:val="18"/>
                <w:lang w:bidi="ar"/>
              </w:rPr>
              <w:t>9、</w:t>
            </w:r>
            <w:r w:rsidRPr="008E1990">
              <w:rPr>
                <w:rFonts w:ascii="微软雅黑" w:hAnsi="微软雅黑" w:cs="宋体"/>
                <w:color w:val="000000"/>
                <w:kern w:val="0"/>
                <w:sz w:val="18"/>
                <w:szCs w:val="18"/>
                <w:lang w:bidi="ar"/>
              </w:rPr>
              <w:t>BX</w:t>
            </w:r>
            <w:r>
              <w:rPr>
                <w:rFonts w:ascii="微软雅黑" w:hAnsi="微软雅黑" w:cs="宋体" w:hint="eastAsia"/>
                <w:color w:val="000000"/>
                <w:kern w:val="0"/>
                <w:sz w:val="18"/>
                <w:szCs w:val="18"/>
                <w:lang w:bidi="ar"/>
              </w:rPr>
              <w:t>70、</w:t>
            </w:r>
            <w:r w:rsidRPr="008E1990">
              <w:rPr>
                <w:rFonts w:ascii="微软雅黑" w:hAnsi="微软雅黑" w:cs="宋体"/>
                <w:color w:val="000000"/>
                <w:kern w:val="0"/>
                <w:sz w:val="18"/>
                <w:szCs w:val="18"/>
                <w:lang w:bidi="ar"/>
              </w:rPr>
              <w:t>BX</w:t>
            </w:r>
            <w:r>
              <w:rPr>
                <w:rFonts w:ascii="微软雅黑" w:hAnsi="微软雅黑" w:cs="宋体" w:hint="eastAsia"/>
                <w:color w:val="000000"/>
                <w:kern w:val="0"/>
                <w:sz w:val="18"/>
                <w:szCs w:val="18"/>
                <w:lang w:bidi="ar"/>
              </w:rPr>
              <w:t>71</w:t>
            </w:r>
          </w:p>
        </w:tc>
      </w:tr>
      <w:tr w:rsidR="00B2683F" w:rsidRPr="00460440" w14:paraId="16C6CE31" w14:textId="77777777" w:rsidTr="00846C76">
        <w:trPr>
          <w:trHeight w:val="280"/>
        </w:trPr>
        <w:tc>
          <w:tcPr>
            <w:tcW w:w="1324" w:type="dxa"/>
            <w:vMerge/>
            <w:tcBorders>
              <w:left w:val="single" w:sz="4" w:space="0" w:color="000000"/>
              <w:bottom w:val="single" w:sz="4" w:space="0" w:color="000000"/>
              <w:right w:val="single" w:sz="4" w:space="0" w:color="000000"/>
            </w:tcBorders>
            <w:noWrap/>
            <w:vAlign w:val="center"/>
          </w:tcPr>
          <w:p w14:paraId="5A5E21E5" w14:textId="77777777" w:rsidR="00B2683F" w:rsidRPr="00460440" w:rsidRDefault="00B2683F" w:rsidP="00B2683F">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68472E2C" w14:textId="77777777" w:rsidR="00B2683F" w:rsidRPr="00460440" w:rsidRDefault="00B2683F" w:rsidP="00B2683F">
            <w:pPr>
              <w:widowControl/>
              <w:jc w:val="left"/>
              <w:textAlignment w:val="center"/>
              <w:rPr>
                <w:rFonts w:ascii="微软雅黑" w:hAnsi="微软雅黑" w:cs="宋体" w:hint="eastAsia"/>
                <w:color w:val="000000"/>
                <w:kern w:val="0"/>
                <w:sz w:val="18"/>
                <w:szCs w:val="18"/>
                <w:lang w:bidi="ar"/>
              </w:rPr>
            </w:pPr>
            <w:r w:rsidRPr="00460440">
              <w:rPr>
                <w:rFonts w:ascii="微软雅黑" w:hAnsi="微软雅黑" w:cs="宋体" w:hint="eastAsia"/>
                <w:color w:val="000000"/>
                <w:kern w:val="0"/>
                <w:sz w:val="18"/>
                <w:szCs w:val="18"/>
                <w:lang w:bidi="ar"/>
              </w:rPr>
              <w:t>尊享e生·中高端医疗保险P</w:t>
            </w:r>
            <w:r w:rsidRPr="00460440">
              <w:rPr>
                <w:rFonts w:ascii="微软雅黑" w:hAnsi="微软雅黑" w:cs="宋体"/>
                <w:color w:val="000000"/>
                <w:kern w:val="0"/>
                <w:sz w:val="18"/>
                <w:szCs w:val="18"/>
                <w:lang w:bidi="ar"/>
              </w:rPr>
              <w:t>LUS</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0DC341FA" w14:textId="43B01679" w:rsidR="00B2683F" w:rsidRPr="00460440" w:rsidRDefault="00042BE1" w:rsidP="00B2683F">
            <w:pPr>
              <w:widowControl/>
              <w:jc w:val="left"/>
              <w:textAlignment w:val="center"/>
              <w:rPr>
                <w:rFonts w:ascii="微软雅黑" w:hAnsi="微软雅黑" w:cs="宋体" w:hint="eastAsia"/>
                <w:color w:val="000000"/>
                <w:kern w:val="0"/>
                <w:sz w:val="18"/>
                <w:szCs w:val="18"/>
                <w:lang w:bidi="ar"/>
              </w:rPr>
            </w:pPr>
            <w:r w:rsidRPr="008E1990">
              <w:rPr>
                <w:rFonts w:ascii="微软雅黑" w:hAnsi="微软雅黑" w:cs="宋体"/>
                <w:color w:val="000000"/>
                <w:kern w:val="0"/>
                <w:sz w:val="18"/>
                <w:szCs w:val="18"/>
                <w:lang w:bidi="ar"/>
              </w:rPr>
              <w:t>BX</w:t>
            </w:r>
            <w:r>
              <w:rPr>
                <w:rFonts w:ascii="微软雅黑" w:hAnsi="微软雅黑" w:cs="宋体" w:hint="eastAsia"/>
                <w:color w:val="000000"/>
                <w:kern w:val="0"/>
                <w:sz w:val="18"/>
                <w:szCs w:val="18"/>
                <w:lang w:bidi="ar"/>
              </w:rPr>
              <w:t>72、</w:t>
            </w:r>
            <w:r w:rsidRPr="008E1990">
              <w:rPr>
                <w:rFonts w:ascii="微软雅黑" w:hAnsi="微软雅黑" w:cs="宋体"/>
                <w:color w:val="000000"/>
                <w:kern w:val="0"/>
                <w:sz w:val="18"/>
                <w:szCs w:val="18"/>
                <w:lang w:bidi="ar"/>
              </w:rPr>
              <w:t>BX</w:t>
            </w:r>
            <w:r>
              <w:rPr>
                <w:rFonts w:ascii="微软雅黑" w:hAnsi="微软雅黑" w:cs="宋体" w:hint="eastAsia"/>
                <w:color w:val="000000"/>
                <w:kern w:val="0"/>
                <w:sz w:val="18"/>
                <w:szCs w:val="18"/>
                <w:lang w:bidi="ar"/>
              </w:rPr>
              <w:t>73、</w:t>
            </w:r>
            <w:r w:rsidRPr="008E1990">
              <w:rPr>
                <w:rFonts w:ascii="微软雅黑" w:hAnsi="微软雅黑" w:cs="宋体"/>
                <w:color w:val="000000"/>
                <w:kern w:val="0"/>
                <w:sz w:val="18"/>
                <w:szCs w:val="18"/>
                <w:lang w:bidi="ar"/>
              </w:rPr>
              <w:t>BX</w:t>
            </w:r>
            <w:r>
              <w:rPr>
                <w:rFonts w:ascii="微软雅黑" w:hAnsi="微软雅黑" w:cs="宋体" w:hint="eastAsia"/>
                <w:color w:val="000000"/>
                <w:kern w:val="0"/>
                <w:sz w:val="18"/>
                <w:szCs w:val="18"/>
                <w:lang w:bidi="ar"/>
              </w:rPr>
              <w:t>74、</w:t>
            </w:r>
            <w:r w:rsidRPr="008E1990">
              <w:rPr>
                <w:rFonts w:ascii="微软雅黑" w:hAnsi="微软雅黑" w:cs="宋体"/>
                <w:color w:val="000000"/>
                <w:kern w:val="0"/>
                <w:sz w:val="18"/>
                <w:szCs w:val="18"/>
                <w:lang w:bidi="ar"/>
              </w:rPr>
              <w:t>BX</w:t>
            </w:r>
            <w:r>
              <w:rPr>
                <w:rFonts w:ascii="微软雅黑" w:hAnsi="微软雅黑" w:cs="宋体" w:hint="eastAsia"/>
                <w:color w:val="000000"/>
                <w:kern w:val="0"/>
                <w:sz w:val="18"/>
                <w:szCs w:val="18"/>
                <w:lang w:bidi="ar"/>
              </w:rPr>
              <w:t>75、</w:t>
            </w:r>
            <w:r w:rsidRPr="008E1990">
              <w:rPr>
                <w:rFonts w:ascii="微软雅黑" w:hAnsi="微软雅黑" w:cs="宋体"/>
                <w:color w:val="000000"/>
                <w:kern w:val="0"/>
                <w:sz w:val="18"/>
                <w:szCs w:val="18"/>
                <w:lang w:bidi="ar"/>
              </w:rPr>
              <w:t>BX</w:t>
            </w:r>
            <w:r>
              <w:rPr>
                <w:rFonts w:ascii="微软雅黑" w:hAnsi="微软雅黑" w:cs="宋体" w:hint="eastAsia"/>
                <w:color w:val="000000"/>
                <w:kern w:val="0"/>
                <w:sz w:val="18"/>
                <w:szCs w:val="18"/>
                <w:lang w:bidi="ar"/>
              </w:rPr>
              <w:t>76、</w:t>
            </w:r>
            <w:r w:rsidRPr="008E1990">
              <w:rPr>
                <w:rFonts w:ascii="微软雅黑" w:hAnsi="微软雅黑" w:cs="宋体"/>
                <w:color w:val="000000"/>
                <w:kern w:val="0"/>
                <w:sz w:val="18"/>
                <w:szCs w:val="18"/>
                <w:lang w:bidi="ar"/>
              </w:rPr>
              <w:t>BX</w:t>
            </w:r>
            <w:r>
              <w:rPr>
                <w:rFonts w:ascii="微软雅黑" w:hAnsi="微软雅黑" w:cs="宋体" w:hint="eastAsia"/>
                <w:color w:val="000000"/>
                <w:kern w:val="0"/>
                <w:sz w:val="18"/>
                <w:szCs w:val="18"/>
                <w:lang w:bidi="ar"/>
              </w:rPr>
              <w:t>77</w:t>
            </w:r>
          </w:p>
        </w:tc>
      </w:tr>
    </w:tbl>
    <w:p w14:paraId="63E0F462" w14:textId="77777777" w:rsidR="00C95DE5" w:rsidRPr="00EC6767" w:rsidRDefault="00C95DE5" w:rsidP="00C95DE5">
      <w:pPr>
        <w:rPr>
          <w:rFonts w:ascii="微软雅黑" w:hAnsi="微软雅黑" w:hint="eastAsia"/>
          <w:color w:val="000000"/>
          <w:sz w:val="18"/>
          <w:szCs w:val="18"/>
        </w:rPr>
      </w:pPr>
    </w:p>
    <w:p w14:paraId="480C317D" w14:textId="77777777" w:rsidR="00C95DE5" w:rsidRDefault="00C95DE5" w:rsidP="00C95DE5">
      <w:pPr>
        <w:numPr>
          <w:ilvl w:val="0"/>
          <w:numId w:val="32"/>
        </w:numPr>
        <w:rPr>
          <w:rFonts w:ascii="微软雅黑" w:hAnsi="微软雅黑" w:hint="eastAsia"/>
          <w:color w:val="000000"/>
          <w:sz w:val="18"/>
          <w:szCs w:val="18"/>
        </w:rPr>
      </w:pPr>
      <w:r>
        <w:rPr>
          <w:rFonts w:ascii="微软雅黑" w:hAnsi="微软雅黑" w:hint="eastAsia"/>
          <w:color w:val="000000"/>
          <w:sz w:val="18"/>
          <w:szCs w:val="18"/>
        </w:rPr>
        <w:t>上述单人优选体各责任价格为常规销售价格基础的95%，年缴版/月缴版规则公式详见附件2</w:t>
      </w:r>
      <w:r>
        <w:rPr>
          <w:rFonts w:ascii="微软雅黑" w:hAnsi="微软雅黑"/>
          <w:color w:val="000000"/>
          <w:sz w:val="18"/>
          <w:szCs w:val="18"/>
        </w:rPr>
        <w:t>.1</w:t>
      </w:r>
      <w:r>
        <w:rPr>
          <w:rFonts w:ascii="微软雅黑" w:hAnsi="微软雅黑" w:hint="eastAsia"/>
          <w:color w:val="000000"/>
          <w:sz w:val="18"/>
          <w:szCs w:val="18"/>
        </w:rPr>
        <w:t>对应表述；</w:t>
      </w:r>
    </w:p>
    <w:p w14:paraId="5FC81051" w14:textId="16D352BE" w:rsidR="00BD4244" w:rsidRDefault="00C95DE5" w:rsidP="00C95DE5">
      <w:pPr>
        <w:pStyle w:val="af0"/>
        <w:numPr>
          <w:ilvl w:val="0"/>
          <w:numId w:val="17"/>
        </w:numPr>
        <w:ind w:firstLineChars="0"/>
        <w:rPr>
          <w:rFonts w:ascii="微软雅黑" w:hAnsi="微软雅黑" w:hint="eastAsia"/>
          <w:color w:val="000000"/>
          <w:sz w:val="18"/>
          <w:szCs w:val="18"/>
        </w:rPr>
      </w:pPr>
      <w:r>
        <w:rPr>
          <w:rFonts w:ascii="微软雅黑" w:hAnsi="微软雅黑" w:hint="eastAsia"/>
          <w:color w:val="000000"/>
          <w:sz w:val="18"/>
          <w:szCs w:val="18"/>
        </w:rPr>
        <w:t>家庭单折扣、跨订单家庭单折扣规则详见附件2</w:t>
      </w:r>
      <w:r>
        <w:rPr>
          <w:rFonts w:ascii="微软雅黑" w:hAnsi="微软雅黑"/>
          <w:color w:val="000000"/>
          <w:sz w:val="18"/>
          <w:szCs w:val="18"/>
        </w:rPr>
        <w:t>.1</w:t>
      </w:r>
      <w:r>
        <w:rPr>
          <w:rFonts w:ascii="微软雅黑" w:hAnsi="微软雅黑" w:hint="eastAsia"/>
          <w:color w:val="000000"/>
          <w:sz w:val="18"/>
          <w:szCs w:val="18"/>
        </w:rPr>
        <w:t>产品配置表对应表述；</w:t>
      </w:r>
    </w:p>
    <w:p w14:paraId="1926D0F0" w14:textId="77777777" w:rsidR="00BD4244" w:rsidRDefault="00BD4244">
      <w:pPr>
        <w:rPr>
          <w:rFonts w:ascii="微软雅黑" w:hAnsi="微软雅黑" w:hint="eastAsia"/>
          <w:color w:val="000000"/>
          <w:sz w:val="18"/>
          <w:szCs w:val="18"/>
        </w:rPr>
      </w:pPr>
    </w:p>
    <w:p w14:paraId="012A550B" w14:textId="77777777" w:rsidR="00BD4244" w:rsidRDefault="00BD4244">
      <w:pPr>
        <w:rPr>
          <w:rFonts w:ascii="微软雅黑" w:hAnsi="微软雅黑" w:hint="eastAsia"/>
          <w:color w:val="000000"/>
          <w:sz w:val="18"/>
          <w:szCs w:val="18"/>
        </w:rPr>
      </w:pPr>
    </w:p>
    <w:p w14:paraId="500D2FE8" w14:textId="77777777" w:rsidR="00BD4244" w:rsidRDefault="00BD4244">
      <w:pPr>
        <w:rPr>
          <w:rFonts w:ascii="微软雅黑" w:hAnsi="微软雅黑" w:hint="eastAsia"/>
          <w:color w:val="000000"/>
          <w:sz w:val="18"/>
          <w:szCs w:val="18"/>
        </w:rPr>
      </w:pPr>
    </w:p>
    <w:p w14:paraId="24F3B7DE" w14:textId="77777777" w:rsidR="00BD4244" w:rsidRDefault="00000000">
      <w:pPr>
        <w:pStyle w:val="2"/>
      </w:pPr>
      <w:bookmarkStart w:id="63" w:name="_Toc16153"/>
      <w:bookmarkStart w:id="64" w:name="_Toc30530"/>
      <w:r>
        <w:rPr>
          <w:rFonts w:hint="eastAsia"/>
        </w:rPr>
        <w:t>自核规则</w:t>
      </w:r>
      <w:bookmarkEnd w:id="63"/>
      <w:bookmarkEnd w:id="64"/>
    </w:p>
    <w:p w14:paraId="34E183C2" w14:textId="77777777" w:rsidR="00BD4244" w:rsidRDefault="00000000">
      <w:pPr>
        <w:rPr>
          <w:rFonts w:ascii="微软雅黑" w:hAnsi="微软雅黑" w:hint="eastAsia"/>
          <w:color w:val="000000"/>
        </w:rPr>
      </w:pPr>
      <w:r>
        <w:rPr>
          <w:rFonts w:ascii="微软雅黑" w:hAnsi="微软雅黑" w:hint="eastAsia"/>
          <w:color w:val="000000"/>
          <w:sz w:val="18"/>
          <w:szCs w:val="18"/>
        </w:rPr>
        <w:t>无</w:t>
      </w:r>
    </w:p>
    <w:p w14:paraId="68B046D4" w14:textId="77777777" w:rsidR="00BD4244" w:rsidRDefault="00000000">
      <w:pPr>
        <w:pStyle w:val="2"/>
      </w:pPr>
      <w:bookmarkStart w:id="65" w:name="_Toc19450"/>
      <w:bookmarkStart w:id="66" w:name="_Toc18312"/>
      <w:r>
        <w:rPr>
          <w:rFonts w:hint="eastAsia"/>
        </w:rPr>
        <w:t>其他特殊规则</w:t>
      </w:r>
    </w:p>
    <w:p w14:paraId="4D9A2043"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无</w:t>
      </w:r>
    </w:p>
    <w:p w14:paraId="2CD47DBD" w14:textId="77777777" w:rsidR="00BD4244" w:rsidRDefault="00000000">
      <w:pPr>
        <w:pStyle w:val="1"/>
        <w:rPr>
          <w:rFonts w:ascii="微软雅黑" w:hAnsi="微软雅黑" w:hint="eastAsia"/>
          <w:color w:val="000000"/>
        </w:rPr>
      </w:pPr>
      <w:r>
        <w:rPr>
          <w:rFonts w:ascii="微软雅黑" w:hAnsi="微软雅黑" w:hint="eastAsia"/>
          <w:color w:val="000000"/>
        </w:rPr>
        <w:t>保全批改流程</w:t>
      </w:r>
      <w:bookmarkEnd w:id="65"/>
      <w:bookmarkEnd w:id="66"/>
    </w:p>
    <w:p w14:paraId="6EE87581" w14:textId="77777777" w:rsidR="00BD4244" w:rsidRDefault="00000000">
      <w:pPr>
        <w:pStyle w:val="2"/>
      </w:pPr>
      <w:bookmarkStart w:id="67" w:name="_Toc21968"/>
      <w:bookmarkStart w:id="68" w:name="_Toc23358"/>
      <w:r>
        <w:rPr>
          <w:rFonts w:hint="eastAsia"/>
        </w:rPr>
        <w:t>可支持的保全项目</w:t>
      </w:r>
      <w:bookmarkEnd w:id="67"/>
      <w:bookmarkEnd w:id="68"/>
    </w:p>
    <w:tbl>
      <w:tblPr>
        <w:tblStyle w:val="ad"/>
        <w:tblW w:w="8150" w:type="dxa"/>
        <w:tblInd w:w="198" w:type="dxa"/>
        <w:tblLayout w:type="fixed"/>
        <w:tblLook w:val="04A0" w:firstRow="1" w:lastRow="0" w:firstColumn="1" w:lastColumn="0" w:noHBand="0" w:noVBand="1"/>
      </w:tblPr>
      <w:tblGrid>
        <w:gridCol w:w="1932"/>
        <w:gridCol w:w="3109"/>
        <w:gridCol w:w="3109"/>
      </w:tblGrid>
      <w:tr w:rsidR="00BD4244" w14:paraId="6DBD4063" w14:textId="77777777">
        <w:tc>
          <w:tcPr>
            <w:tcW w:w="1932" w:type="dxa"/>
          </w:tcPr>
          <w:p w14:paraId="66F0B864"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保全类型</w:t>
            </w:r>
          </w:p>
        </w:tc>
        <w:tc>
          <w:tcPr>
            <w:tcW w:w="6218" w:type="dxa"/>
            <w:gridSpan w:val="2"/>
          </w:tcPr>
          <w:p w14:paraId="3BDECF23" w14:textId="77777777" w:rsidR="00BD4244" w:rsidRDefault="00000000">
            <w:pPr>
              <w:jc w:val="center"/>
              <w:rPr>
                <w:rFonts w:ascii="微软雅黑" w:hAnsi="微软雅黑" w:hint="eastAsia"/>
                <w:color w:val="000000"/>
                <w:sz w:val="18"/>
                <w:szCs w:val="18"/>
              </w:rPr>
            </w:pPr>
            <w:r>
              <w:rPr>
                <w:rFonts w:ascii="微软雅黑" w:hAnsi="微软雅黑" w:hint="eastAsia"/>
                <w:color w:val="000000"/>
                <w:sz w:val="18"/>
                <w:szCs w:val="18"/>
              </w:rPr>
              <w:t>是否支持</w:t>
            </w:r>
          </w:p>
        </w:tc>
      </w:tr>
      <w:tr w:rsidR="00BD4244" w14:paraId="7CAE2F89" w14:textId="77777777">
        <w:tc>
          <w:tcPr>
            <w:tcW w:w="1932" w:type="dxa"/>
          </w:tcPr>
          <w:p w14:paraId="105C0B88"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缴别</w:t>
            </w:r>
          </w:p>
        </w:tc>
        <w:tc>
          <w:tcPr>
            <w:tcW w:w="3109" w:type="dxa"/>
          </w:tcPr>
          <w:p w14:paraId="363313BC" w14:textId="77777777" w:rsidR="00BD4244" w:rsidRDefault="00000000">
            <w:pPr>
              <w:rPr>
                <w:rFonts w:ascii="Arial" w:hAnsi="Arial" w:cs="Arial"/>
                <w:color w:val="000000"/>
                <w:sz w:val="18"/>
                <w:szCs w:val="18"/>
              </w:rPr>
            </w:pPr>
            <w:r>
              <w:rPr>
                <w:rFonts w:ascii="Arial" w:hAnsi="Arial" w:cs="Arial" w:hint="eastAsia"/>
                <w:color w:val="000000"/>
                <w:sz w:val="18"/>
                <w:szCs w:val="18"/>
              </w:rPr>
              <w:t>年缴</w:t>
            </w:r>
          </w:p>
        </w:tc>
        <w:tc>
          <w:tcPr>
            <w:tcW w:w="3109" w:type="dxa"/>
          </w:tcPr>
          <w:p w14:paraId="6088D708" w14:textId="77777777" w:rsidR="00BD4244" w:rsidRDefault="00000000">
            <w:pPr>
              <w:rPr>
                <w:rFonts w:ascii="Arial" w:hAnsi="Arial" w:cs="Arial"/>
                <w:color w:val="000000"/>
                <w:sz w:val="18"/>
                <w:szCs w:val="18"/>
              </w:rPr>
            </w:pPr>
            <w:r>
              <w:rPr>
                <w:rFonts w:ascii="Arial" w:hAnsi="Arial" w:cs="Arial" w:hint="eastAsia"/>
                <w:color w:val="000000"/>
                <w:sz w:val="18"/>
                <w:szCs w:val="18"/>
              </w:rPr>
              <w:t>月缴</w:t>
            </w:r>
          </w:p>
        </w:tc>
      </w:tr>
      <w:tr w:rsidR="00BD4244" w14:paraId="49C4ECF0" w14:textId="77777777">
        <w:tc>
          <w:tcPr>
            <w:tcW w:w="1932" w:type="dxa"/>
          </w:tcPr>
          <w:p w14:paraId="41628E9C"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退保/全单退保</w:t>
            </w:r>
          </w:p>
        </w:tc>
        <w:tc>
          <w:tcPr>
            <w:tcW w:w="3109" w:type="dxa"/>
          </w:tcPr>
          <w:p w14:paraId="7D05C99D" w14:textId="77777777" w:rsidR="00BD4244" w:rsidRDefault="00000000">
            <w:pPr>
              <w:rPr>
                <w:rFonts w:ascii="微软雅黑" w:hAnsi="微软雅黑" w:hint="eastAsia"/>
                <w:color w:val="000000"/>
                <w:sz w:val="18"/>
                <w:szCs w:val="18"/>
              </w:rPr>
            </w:pPr>
            <w:r>
              <w:rPr>
                <w:rFonts w:ascii="Arial" w:hAnsi="Arial" w:cs="Arial"/>
                <w:color w:val="000000"/>
                <w:sz w:val="18"/>
                <w:szCs w:val="18"/>
              </w:rPr>
              <w:t>√</w:t>
            </w:r>
          </w:p>
        </w:tc>
        <w:tc>
          <w:tcPr>
            <w:tcW w:w="3109" w:type="dxa"/>
          </w:tcPr>
          <w:p w14:paraId="62148F28" w14:textId="77777777" w:rsidR="00BD4244" w:rsidRDefault="00000000">
            <w:pPr>
              <w:rPr>
                <w:rFonts w:ascii="Arial" w:hAnsi="Arial" w:cs="Arial"/>
                <w:color w:val="000000"/>
                <w:sz w:val="18"/>
                <w:szCs w:val="18"/>
              </w:rPr>
            </w:pPr>
            <w:r>
              <w:rPr>
                <w:rFonts w:ascii="Arial" w:hAnsi="Arial" w:cs="Arial"/>
                <w:color w:val="000000"/>
                <w:sz w:val="18"/>
                <w:szCs w:val="18"/>
              </w:rPr>
              <w:t>√</w:t>
            </w:r>
          </w:p>
        </w:tc>
      </w:tr>
      <w:tr w:rsidR="00BD4244" w14:paraId="24AA7592" w14:textId="77777777">
        <w:tc>
          <w:tcPr>
            <w:tcW w:w="1932" w:type="dxa"/>
          </w:tcPr>
          <w:p w14:paraId="22C2933F"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投保人变更</w:t>
            </w:r>
          </w:p>
        </w:tc>
        <w:tc>
          <w:tcPr>
            <w:tcW w:w="3109" w:type="dxa"/>
          </w:tcPr>
          <w:p w14:paraId="1D97AC7C" w14:textId="77777777" w:rsidR="00BD4244" w:rsidRDefault="00000000">
            <w:pPr>
              <w:rPr>
                <w:rFonts w:ascii="微软雅黑" w:hAnsi="微软雅黑" w:hint="eastAsia"/>
                <w:color w:val="000000"/>
                <w:sz w:val="18"/>
                <w:szCs w:val="18"/>
              </w:rPr>
            </w:pPr>
            <w:r>
              <w:rPr>
                <w:rFonts w:ascii="Arial" w:hAnsi="Arial" w:cs="Arial"/>
                <w:color w:val="000000"/>
                <w:sz w:val="18"/>
                <w:szCs w:val="18"/>
              </w:rPr>
              <w:t>√</w:t>
            </w:r>
          </w:p>
        </w:tc>
        <w:tc>
          <w:tcPr>
            <w:tcW w:w="3109" w:type="dxa"/>
          </w:tcPr>
          <w:p w14:paraId="5EC0C74B" w14:textId="77777777" w:rsidR="00BD4244" w:rsidRDefault="00000000">
            <w:pPr>
              <w:rPr>
                <w:rFonts w:ascii="Arial" w:hAnsi="Arial" w:cs="Arial"/>
                <w:color w:val="000000"/>
                <w:sz w:val="18"/>
                <w:szCs w:val="18"/>
              </w:rPr>
            </w:pPr>
            <w:r>
              <w:rPr>
                <w:rFonts w:ascii="Arial" w:hAnsi="Arial" w:cs="Arial" w:hint="eastAsia"/>
                <w:color w:val="000000"/>
                <w:sz w:val="18"/>
                <w:szCs w:val="18"/>
              </w:rPr>
              <w:t>-</w:t>
            </w:r>
          </w:p>
        </w:tc>
      </w:tr>
      <w:tr w:rsidR="00BD4244" w14:paraId="35FFF899" w14:textId="77777777">
        <w:tc>
          <w:tcPr>
            <w:tcW w:w="1932" w:type="dxa"/>
          </w:tcPr>
          <w:p w14:paraId="3A6D160A"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客户基本信息变更</w:t>
            </w:r>
          </w:p>
        </w:tc>
        <w:tc>
          <w:tcPr>
            <w:tcW w:w="3109" w:type="dxa"/>
          </w:tcPr>
          <w:p w14:paraId="05F359B9" w14:textId="77777777" w:rsidR="00BD4244" w:rsidRDefault="00000000">
            <w:pPr>
              <w:rPr>
                <w:rFonts w:ascii="微软雅黑" w:hAnsi="微软雅黑" w:hint="eastAsia"/>
                <w:color w:val="000000"/>
                <w:sz w:val="18"/>
                <w:szCs w:val="18"/>
              </w:rPr>
            </w:pPr>
            <w:r>
              <w:rPr>
                <w:rFonts w:ascii="Arial" w:hAnsi="Arial" w:cs="Arial"/>
                <w:color w:val="000000"/>
                <w:sz w:val="18"/>
                <w:szCs w:val="18"/>
              </w:rPr>
              <w:t>√</w:t>
            </w:r>
          </w:p>
        </w:tc>
        <w:tc>
          <w:tcPr>
            <w:tcW w:w="3109" w:type="dxa"/>
          </w:tcPr>
          <w:p w14:paraId="63C5CABF" w14:textId="77777777" w:rsidR="00BD4244" w:rsidRDefault="00000000">
            <w:pPr>
              <w:rPr>
                <w:rFonts w:ascii="Arial" w:hAnsi="Arial" w:cs="Arial"/>
                <w:color w:val="000000"/>
                <w:sz w:val="18"/>
                <w:szCs w:val="18"/>
              </w:rPr>
            </w:pPr>
            <w:r>
              <w:rPr>
                <w:rFonts w:ascii="Arial" w:hAnsi="Arial" w:cs="Arial"/>
                <w:color w:val="000000"/>
                <w:sz w:val="18"/>
                <w:szCs w:val="18"/>
              </w:rPr>
              <w:t>√</w:t>
            </w:r>
          </w:p>
        </w:tc>
      </w:tr>
      <w:tr w:rsidR="00BD4244" w14:paraId="41F467B2" w14:textId="77777777">
        <w:tc>
          <w:tcPr>
            <w:tcW w:w="1932" w:type="dxa"/>
          </w:tcPr>
          <w:p w14:paraId="37F0DF0C"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特约变更</w:t>
            </w:r>
          </w:p>
        </w:tc>
        <w:tc>
          <w:tcPr>
            <w:tcW w:w="3109" w:type="dxa"/>
          </w:tcPr>
          <w:p w14:paraId="2EA9A48E" w14:textId="77777777" w:rsidR="00BD4244" w:rsidRDefault="00000000">
            <w:pPr>
              <w:rPr>
                <w:rFonts w:ascii="微软雅黑" w:hAnsi="微软雅黑" w:hint="eastAsia"/>
                <w:color w:val="000000"/>
                <w:sz w:val="18"/>
                <w:szCs w:val="18"/>
              </w:rPr>
            </w:pPr>
            <w:r>
              <w:rPr>
                <w:rFonts w:ascii="Arial" w:hAnsi="Arial" w:cs="Arial"/>
                <w:color w:val="000000"/>
                <w:sz w:val="18"/>
                <w:szCs w:val="18"/>
              </w:rPr>
              <w:t>√</w:t>
            </w:r>
          </w:p>
        </w:tc>
        <w:tc>
          <w:tcPr>
            <w:tcW w:w="3109" w:type="dxa"/>
          </w:tcPr>
          <w:p w14:paraId="3D1AA338" w14:textId="77777777" w:rsidR="00BD4244" w:rsidRDefault="00000000">
            <w:pPr>
              <w:rPr>
                <w:rFonts w:ascii="Arial" w:hAnsi="Arial" w:cs="Arial"/>
                <w:color w:val="000000"/>
                <w:sz w:val="18"/>
                <w:szCs w:val="18"/>
              </w:rPr>
            </w:pPr>
            <w:r>
              <w:rPr>
                <w:rFonts w:ascii="Arial" w:hAnsi="Arial" w:cs="Arial"/>
                <w:color w:val="000000"/>
                <w:sz w:val="18"/>
                <w:szCs w:val="18"/>
              </w:rPr>
              <w:t>√</w:t>
            </w:r>
          </w:p>
        </w:tc>
      </w:tr>
      <w:tr w:rsidR="00BD4244" w14:paraId="505674A6" w14:textId="77777777">
        <w:tc>
          <w:tcPr>
            <w:tcW w:w="1932" w:type="dxa"/>
          </w:tcPr>
          <w:p w14:paraId="583AF506"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社保选项变更</w:t>
            </w:r>
          </w:p>
        </w:tc>
        <w:tc>
          <w:tcPr>
            <w:tcW w:w="3109" w:type="dxa"/>
          </w:tcPr>
          <w:p w14:paraId="68D6CD74" w14:textId="77777777" w:rsidR="00BD4244" w:rsidRDefault="00000000">
            <w:pPr>
              <w:rPr>
                <w:rFonts w:ascii="微软雅黑" w:hAnsi="微软雅黑" w:hint="eastAsia"/>
                <w:color w:val="000000"/>
                <w:sz w:val="18"/>
                <w:szCs w:val="18"/>
              </w:rPr>
            </w:pPr>
            <w:r>
              <w:rPr>
                <w:rFonts w:ascii="Arial" w:hAnsi="Arial" w:cs="Arial"/>
                <w:color w:val="000000"/>
                <w:sz w:val="18"/>
                <w:szCs w:val="18"/>
              </w:rPr>
              <w:t>√</w:t>
            </w:r>
          </w:p>
        </w:tc>
        <w:tc>
          <w:tcPr>
            <w:tcW w:w="3109" w:type="dxa"/>
          </w:tcPr>
          <w:p w14:paraId="1394D906" w14:textId="77777777" w:rsidR="00BD4244" w:rsidRDefault="00000000">
            <w:pPr>
              <w:rPr>
                <w:rFonts w:ascii="Arial" w:hAnsi="Arial" w:cs="Arial"/>
                <w:color w:val="000000"/>
                <w:sz w:val="18"/>
                <w:szCs w:val="18"/>
              </w:rPr>
            </w:pPr>
            <w:r>
              <w:rPr>
                <w:rFonts w:ascii="Arial" w:hAnsi="Arial" w:cs="Arial" w:hint="eastAsia"/>
                <w:color w:val="000000"/>
                <w:sz w:val="18"/>
                <w:szCs w:val="18"/>
              </w:rPr>
              <w:t>-</w:t>
            </w:r>
          </w:p>
        </w:tc>
      </w:tr>
      <w:tr w:rsidR="00BD4244" w14:paraId="78AD8B5F" w14:textId="77777777">
        <w:tc>
          <w:tcPr>
            <w:tcW w:w="1932" w:type="dxa"/>
          </w:tcPr>
          <w:p w14:paraId="1FC5EA5C"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保额变更</w:t>
            </w:r>
          </w:p>
        </w:tc>
        <w:tc>
          <w:tcPr>
            <w:tcW w:w="3109" w:type="dxa"/>
          </w:tcPr>
          <w:p w14:paraId="06BC8E09"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w:t>
            </w:r>
          </w:p>
        </w:tc>
        <w:tc>
          <w:tcPr>
            <w:tcW w:w="3109" w:type="dxa"/>
          </w:tcPr>
          <w:p w14:paraId="0AA1B51B" w14:textId="77777777" w:rsidR="00BD4244" w:rsidRDefault="00000000">
            <w:pPr>
              <w:rPr>
                <w:rFonts w:ascii="Arial" w:hAnsi="Arial" w:cs="Arial"/>
                <w:color w:val="000000"/>
                <w:sz w:val="18"/>
                <w:szCs w:val="18"/>
              </w:rPr>
            </w:pPr>
            <w:r>
              <w:rPr>
                <w:rFonts w:ascii="微软雅黑" w:hAnsi="微软雅黑" w:hint="eastAsia"/>
                <w:color w:val="000000"/>
                <w:sz w:val="18"/>
                <w:szCs w:val="18"/>
              </w:rPr>
              <w:t>-</w:t>
            </w:r>
          </w:p>
        </w:tc>
      </w:tr>
      <w:tr w:rsidR="00BD4244" w14:paraId="2BC0BFB1" w14:textId="77777777">
        <w:tc>
          <w:tcPr>
            <w:tcW w:w="1932" w:type="dxa"/>
          </w:tcPr>
          <w:p w14:paraId="34C8AF0D"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附加险条款及可选责任单独退保</w:t>
            </w:r>
          </w:p>
        </w:tc>
        <w:tc>
          <w:tcPr>
            <w:tcW w:w="3109" w:type="dxa"/>
          </w:tcPr>
          <w:p w14:paraId="11F06329" w14:textId="77777777" w:rsidR="00BD4244" w:rsidRDefault="00000000">
            <w:pPr>
              <w:rPr>
                <w:rFonts w:ascii="微软雅黑" w:hAnsi="微软雅黑" w:hint="eastAsia"/>
                <w:color w:val="000000"/>
                <w:sz w:val="18"/>
                <w:szCs w:val="18"/>
              </w:rPr>
            </w:pPr>
            <w:r>
              <w:rPr>
                <w:rFonts w:ascii="Arial" w:hAnsi="Arial" w:cs="Arial"/>
                <w:color w:val="000000"/>
                <w:sz w:val="18"/>
                <w:szCs w:val="18"/>
              </w:rPr>
              <w:t>√</w:t>
            </w:r>
          </w:p>
        </w:tc>
        <w:tc>
          <w:tcPr>
            <w:tcW w:w="3109" w:type="dxa"/>
          </w:tcPr>
          <w:p w14:paraId="4E18E2C7" w14:textId="77777777" w:rsidR="00BD4244" w:rsidRDefault="00000000">
            <w:pPr>
              <w:rPr>
                <w:rFonts w:ascii="Arial" w:hAnsi="Arial" w:cs="Arial"/>
                <w:color w:val="000000"/>
                <w:sz w:val="18"/>
                <w:szCs w:val="18"/>
              </w:rPr>
            </w:pPr>
            <w:r>
              <w:rPr>
                <w:rFonts w:ascii="Arial" w:hAnsi="Arial" w:cs="Arial"/>
                <w:color w:val="000000"/>
                <w:sz w:val="18"/>
                <w:szCs w:val="18"/>
              </w:rPr>
              <w:t>√</w:t>
            </w:r>
          </w:p>
        </w:tc>
      </w:tr>
    </w:tbl>
    <w:p w14:paraId="1C86A326"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lastRenderedPageBreak/>
        <w:t>备注：其中保额变更仅针对特殊产品开放线上渠道接入，不支持运营系统操作。</w:t>
      </w:r>
    </w:p>
    <w:p w14:paraId="742DA4F8" w14:textId="77777777" w:rsidR="00BD4244" w:rsidRDefault="00000000">
      <w:pPr>
        <w:pStyle w:val="2"/>
      </w:pPr>
      <w:bookmarkStart w:id="69" w:name="_Toc13869"/>
      <w:bookmarkStart w:id="70" w:name="_Toc7647"/>
      <w:r>
        <w:rPr>
          <w:rFonts w:hint="eastAsia"/>
        </w:rPr>
        <w:t>退保规则</w:t>
      </w:r>
      <w:r>
        <w:rPr>
          <w:rFonts w:hint="eastAsia"/>
        </w:rPr>
        <w:t>-</w:t>
      </w:r>
      <w:r>
        <w:rPr>
          <w:rFonts w:hint="eastAsia"/>
        </w:rPr>
        <w:t>年缴</w:t>
      </w:r>
      <w:bookmarkEnd w:id="69"/>
      <w:bookmarkEnd w:id="70"/>
      <w:r>
        <w:rPr>
          <w:rFonts w:hint="eastAsia"/>
          <w:sz w:val="22"/>
          <w:szCs w:val="20"/>
        </w:rPr>
        <w:t>（退保实操规则以保全最新规则为准）</w:t>
      </w:r>
    </w:p>
    <w:p w14:paraId="161EB8D4" w14:textId="33B87BED" w:rsidR="00BD4244" w:rsidRDefault="00000000">
      <w:pPr>
        <w:numPr>
          <w:ilvl w:val="0"/>
          <w:numId w:val="19"/>
        </w:numPr>
        <w:rPr>
          <w:sz w:val="18"/>
          <w:szCs w:val="18"/>
        </w:rPr>
      </w:pPr>
      <w:r>
        <w:rPr>
          <w:rFonts w:hint="eastAsia"/>
          <w:sz w:val="18"/>
          <w:szCs w:val="18"/>
        </w:rPr>
        <w:t>退保申请时间在保单生效日</w:t>
      </w:r>
      <w:r w:rsidR="00D53977">
        <w:rPr>
          <w:rFonts w:hint="eastAsia"/>
          <w:sz w:val="18"/>
          <w:szCs w:val="18"/>
        </w:rPr>
        <w:t>15</w:t>
      </w:r>
      <w:r>
        <w:rPr>
          <w:rFonts w:hint="eastAsia"/>
          <w:sz w:val="18"/>
          <w:szCs w:val="18"/>
        </w:rPr>
        <w:t>日（含第</w:t>
      </w:r>
      <w:r w:rsidR="00D53977">
        <w:rPr>
          <w:rFonts w:hint="eastAsia"/>
          <w:sz w:val="18"/>
          <w:szCs w:val="18"/>
        </w:rPr>
        <w:t>15</w:t>
      </w:r>
      <w:r>
        <w:rPr>
          <w:rFonts w:hint="eastAsia"/>
          <w:sz w:val="18"/>
          <w:szCs w:val="18"/>
        </w:rPr>
        <w:t>日）</w:t>
      </w:r>
      <w:r>
        <w:rPr>
          <w:sz w:val="18"/>
          <w:szCs w:val="18"/>
        </w:rPr>
        <w:t>内</w:t>
      </w:r>
      <w:r>
        <w:rPr>
          <w:rFonts w:hint="eastAsia"/>
          <w:sz w:val="18"/>
          <w:szCs w:val="18"/>
        </w:rPr>
        <w:t>，保单可全额退保；</w:t>
      </w:r>
    </w:p>
    <w:p w14:paraId="33A564DF" w14:textId="38D9F72B" w:rsidR="00BD4244" w:rsidRDefault="00000000">
      <w:pPr>
        <w:numPr>
          <w:ilvl w:val="0"/>
          <w:numId w:val="19"/>
        </w:numPr>
        <w:rPr>
          <w:sz w:val="18"/>
          <w:szCs w:val="18"/>
        </w:rPr>
      </w:pPr>
      <w:r>
        <w:rPr>
          <w:rFonts w:hint="eastAsia"/>
          <w:sz w:val="18"/>
          <w:szCs w:val="18"/>
        </w:rPr>
        <w:t>退保申请时间在保单生效后超过</w:t>
      </w:r>
      <w:r w:rsidR="00D53977">
        <w:rPr>
          <w:rFonts w:hint="eastAsia"/>
          <w:sz w:val="18"/>
          <w:szCs w:val="18"/>
        </w:rPr>
        <w:t>15</w:t>
      </w:r>
      <w:r>
        <w:rPr>
          <w:rFonts w:hint="eastAsia"/>
          <w:sz w:val="18"/>
          <w:szCs w:val="18"/>
        </w:rPr>
        <w:t>日，</w:t>
      </w:r>
      <w:r>
        <w:rPr>
          <w:rFonts w:ascii="微软雅黑" w:hAnsi="微软雅黑"/>
          <w:color w:val="000000"/>
          <w:sz w:val="18"/>
          <w:szCs w:val="18"/>
        </w:rPr>
        <w:t>保险人</w:t>
      </w:r>
      <w:r>
        <w:rPr>
          <w:rFonts w:ascii="微软雅黑" w:hAnsi="微软雅黑" w:cs="宋体" w:hint="eastAsia"/>
          <w:color w:val="000000"/>
          <w:sz w:val="18"/>
          <w:szCs w:val="18"/>
        </w:rPr>
        <w:t>收到退保申请和相关证明文件、资料之日起</w:t>
      </w:r>
      <w:r>
        <w:rPr>
          <w:rFonts w:ascii="微软雅黑" w:hAnsi="微软雅黑" w:cs="宋体"/>
          <w:color w:val="000000"/>
          <w:sz w:val="18"/>
          <w:szCs w:val="18"/>
        </w:rPr>
        <w:t>30日内退还未满期净保险费。</w:t>
      </w:r>
      <w:r>
        <w:rPr>
          <w:rFonts w:ascii="微软雅黑" w:hAnsi="微软雅黑" w:cs="宋体" w:hint="eastAsia"/>
          <w:color w:val="000000"/>
          <w:sz w:val="18"/>
          <w:szCs w:val="18"/>
        </w:rPr>
        <w:t>其中未满期保险费=</w:t>
      </w:r>
      <w:r w:rsidR="00C459BD" w:rsidRPr="00C459BD">
        <w:rPr>
          <w:rFonts w:ascii="微软雅黑" w:hAnsi="微软雅黑" w:cs="宋体" w:hint="eastAsia"/>
          <w:color w:val="000000"/>
          <w:sz w:val="18"/>
          <w:szCs w:val="18"/>
        </w:rPr>
        <w:t xml:space="preserve">保险费×[1-(保险单已经过天数/保险期间天数)] </w:t>
      </w:r>
      <w:r>
        <w:rPr>
          <w:rFonts w:ascii="微软雅黑" w:hAnsi="微软雅黑" w:cs="宋体"/>
          <w:color w:val="000000"/>
          <w:sz w:val="18"/>
          <w:szCs w:val="18"/>
        </w:rPr>
        <w:t>。经过天数不足一天的按一天计算。</w:t>
      </w:r>
    </w:p>
    <w:p w14:paraId="6B1BA044" w14:textId="77777777" w:rsidR="00BD4244" w:rsidRDefault="00000000">
      <w:pPr>
        <w:numPr>
          <w:ilvl w:val="0"/>
          <w:numId w:val="19"/>
        </w:numPr>
        <w:rPr>
          <w:sz w:val="18"/>
          <w:szCs w:val="18"/>
        </w:rPr>
      </w:pPr>
      <w:r>
        <w:rPr>
          <w:rFonts w:hint="eastAsia"/>
          <w:sz w:val="18"/>
          <w:szCs w:val="18"/>
        </w:rPr>
        <w:t>理赔金额</w:t>
      </w:r>
      <w:r>
        <w:rPr>
          <w:rFonts w:hint="eastAsia"/>
          <w:sz w:val="18"/>
          <w:szCs w:val="18"/>
        </w:rPr>
        <w:t>&gt;0</w:t>
      </w:r>
      <w:r>
        <w:rPr>
          <w:rFonts w:hint="eastAsia"/>
          <w:sz w:val="18"/>
          <w:szCs w:val="18"/>
        </w:rPr>
        <w:t>，退保金额为</w:t>
      </w:r>
      <w:r>
        <w:rPr>
          <w:rFonts w:hint="eastAsia"/>
          <w:sz w:val="18"/>
          <w:szCs w:val="18"/>
        </w:rPr>
        <w:t>0</w:t>
      </w:r>
      <w:r>
        <w:rPr>
          <w:rFonts w:hint="eastAsia"/>
          <w:sz w:val="18"/>
          <w:szCs w:val="18"/>
        </w:rPr>
        <w:t>。</w:t>
      </w:r>
    </w:p>
    <w:p w14:paraId="1DE04811" w14:textId="77777777" w:rsidR="00BD4244" w:rsidRDefault="00000000">
      <w:pPr>
        <w:numPr>
          <w:ilvl w:val="0"/>
          <w:numId w:val="19"/>
        </w:numPr>
        <w:rPr>
          <w:sz w:val="18"/>
          <w:szCs w:val="18"/>
        </w:rPr>
      </w:pPr>
      <w:r>
        <w:rPr>
          <w:rFonts w:hint="eastAsia"/>
          <w:sz w:val="18"/>
          <w:szCs w:val="18"/>
        </w:rPr>
        <w:t>您通过我们同意或认可的网站等互联网渠道提出对保险合同的解除申请，视为您的书面申请。</w:t>
      </w:r>
    </w:p>
    <w:p w14:paraId="4039754A" w14:textId="77777777" w:rsidR="00BD4244" w:rsidRDefault="00000000">
      <w:pPr>
        <w:pStyle w:val="2"/>
      </w:pPr>
      <w:bookmarkStart w:id="71" w:name="_Toc23514"/>
      <w:bookmarkStart w:id="72" w:name="_Toc16684"/>
      <w:r>
        <w:rPr>
          <w:rFonts w:hint="eastAsia"/>
        </w:rPr>
        <w:t>退保规则</w:t>
      </w:r>
      <w:r>
        <w:rPr>
          <w:rFonts w:hint="eastAsia"/>
        </w:rPr>
        <w:t>-</w:t>
      </w:r>
      <w:r>
        <w:rPr>
          <w:rFonts w:hint="eastAsia"/>
        </w:rPr>
        <w:t>分期</w:t>
      </w:r>
      <w:bookmarkEnd w:id="71"/>
      <w:bookmarkEnd w:id="72"/>
      <w:r>
        <w:rPr>
          <w:rFonts w:hint="eastAsia"/>
          <w:sz w:val="22"/>
          <w:szCs w:val="20"/>
        </w:rPr>
        <w:t>（退保实操规则以保全最新规则为准）</w:t>
      </w:r>
    </w:p>
    <w:p w14:paraId="77556BCD" w14:textId="4CE08A01" w:rsidR="00BD4244" w:rsidRDefault="00000000">
      <w:pPr>
        <w:numPr>
          <w:ilvl w:val="0"/>
          <w:numId w:val="20"/>
        </w:numPr>
        <w:rPr>
          <w:sz w:val="18"/>
          <w:szCs w:val="18"/>
        </w:rPr>
      </w:pPr>
      <w:r>
        <w:rPr>
          <w:rFonts w:hint="eastAsia"/>
          <w:sz w:val="18"/>
          <w:szCs w:val="18"/>
        </w:rPr>
        <w:t>退保申请时间在保单生效日</w:t>
      </w:r>
      <w:r w:rsidR="00D53977">
        <w:rPr>
          <w:rFonts w:hint="eastAsia"/>
          <w:sz w:val="18"/>
          <w:szCs w:val="18"/>
        </w:rPr>
        <w:t>15</w:t>
      </w:r>
      <w:r>
        <w:rPr>
          <w:rFonts w:hint="eastAsia"/>
          <w:sz w:val="18"/>
          <w:szCs w:val="18"/>
        </w:rPr>
        <w:t>日（含第</w:t>
      </w:r>
      <w:r w:rsidR="00D53977">
        <w:rPr>
          <w:rFonts w:hint="eastAsia"/>
          <w:sz w:val="18"/>
          <w:szCs w:val="18"/>
        </w:rPr>
        <w:t>15</w:t>
      </w:r>
      <w:r>
        <w:rPr>
          <w:rFonts w:hint="eastAsia"/>
          <w:sz w:val="18"/>
          <w:szCs w:val="18"/>
        </w:rPr>
        <w:t>日）</w:t>
      </w:r>
      <w:r>
        <w:rPr>
          <w:sz w:val="18"/>
          <w:szCs w:val="18"/>
        </w:rPr>
        <w:t>内</w:t>
      </w:r>
      <w:r>
        <w:rPr>
          <w:rFonts w:hint="eastAsia"/>
          <w:sz w:val="18"/>
          <w:szCs w:val="18"/>
        </w:rPr>
        <w:t>，保单可全额退保；</w:t>
      </w:r>
    </w:p>
    <w:p w14:paraId="23158219" w14:textId="5792F787" w:rsidR="00BD4244" w:rsidRDefault="00000000">
      <w:pPr>
        <w:numPr>
          <w:ilvl w:val="0"/>
          <w:numId w:val="20"/>
        </w:numPr>
        <w:rPr>
          <w:sz w:val="18"/>
          <w:szCs w:val="18"/>
        </w:rPr>
      </w:pPr>
      <w:r>
        <w:rPr>
          <w:rFonts w:hint="eastAsia"/>
          <w:sz w:val="18"/>
          <w:szCs w:val="18"/>
        </w:rPr>
        <w:t>退保申请时间在保单生效后超过</w:t>
      </w:r>
      <w:r w:rsidR="00D53977">
        <w:rPr>
          <w:rFonts w:hint="eastAsia"/>
          <w:sz w:val="18"/>
          <w:szCs w:val="18"/>
        </w:rPr>
        <w:t>15</w:t>
      </w:r>
      <w:r>
        <w:rPr>
          <w:rFonts w:hint="eastAsia"/>
          <w:sz w:val="18"/>
          <w:szCs w:val="18"/>
        </w:rPr>
        <w:t>日，</w:t>
      </w:r>
      <w:r>
        <w:rPr>
          <w:rFonts w:ascii="微软雅黑" w:hAnsi="微软雅黑"/>
          <w:color w:val="000000"/>
          <w:sz w:val="18"/>
          <w:szCs w:val="18"/>
        </w:rPr>
        <w:t>保险人</w:t>
      </w:r>
      <w:r>
        <w:rPr>
          <w:rFonts w:ascii="微软雅黑" w:hAnsi="微软雅黑" w:cs="宋体" w:hint="eastAsia"/>
          <w:color w:val="000000"/>
          <w:sz w:val="18"/>
          <w:szCs w:val="18"/>
        </w:rPr>
        <w:t>收到退保申请和相关证明文件、资料之日起</w:t>
      </w:r>
      <w:r>
        <w:rPr>
          <w:rFonts w:ascii="微软雅黑" w:hAnsi="微软雅黑" w:cs="宋体"/>
          <w:color w:val="000000"/>
          <w:sz w:val="18"/>
          <w:szCs w:val="18"/>
        </w:rPr>
        <w:t>30日内退还未满期净保险费。</w:t>
      </w:r>
      <w:r>
        <w:rPr>
          <w:rFonts w:ascii="微软雅黑" w:hAnsi="微软雅黑" w:cs="宋体" w:hint="eastAsia"/>
          <w:color w:val="000000"/>
          <w:sz w:val="18"/>
          <w:szCs w:val="18"/>
        </w:rPr>
        <w:t>其中未满期保险费=保险费×</w:t>
      </w:r>
      <w:r w:rsidR="00C459BD" w:rsidRPr="00C459BD">
        <w:rPr>
          <w:rFonts w:ascii="微软雅黑" w:hAnsi="微软雅黑" w:cs="宋体" w:hint="eastAsia"/>
          <w:color w:val="000000"/>
          <w:sz w:val="18"/>
          <w:szCs w:val="18"/>
        </w:rPr>
        <w:t>[1-(当期实际经过天数/当期实际天数)]</w:t>
      </w:r>
      <w:r w:rsidR="00C459BD">
        <w:rPr>
          <w:rFonts w:ascii="微软雅黑" w:hAnsi="微软雅黑" w:cs="宋体"/>
          <w:color w:val="000000"/>
          <w:sz w:val="18"/>
          <w:szCs w:val="18"/>
        </w:rPr>
        <w:t xml:space="preserve"> </w:t>
      </w:r>
      <w:r>
        <w:rPr>
          <w:rFonts w:ascii="微软雅黑" w:hAnsi="微软雅黑" w:cs="宋体"/>
          <w:color w:val="000000"/>
          <w:sz w:val="18"/>
          <w:szCs w:val="18"/>
        </w:rPr>
        <w:t>。经过天数不足一天的按一天计算。</w:t>
      </w:r>
    </w:p>
    <w:p w14:paraId="0B2CBED8" w14:textId="77777777" w:rsidR="00BD4244" w:rsidRDefault="00000000">
      <w:pPr>
        <w:numPr>
          <w:ilvl w:val="0"/>
          <w:numId w:val="20"/>
        </w:numPr>
        <w:rPr>
          <w:sz w:val="18"/>
          <w:szCs w:val="18"/>
        </w:rPr>
      </w:pPr>
      <w:r>
        <w:rPr>
          <w:rFonts w:hint="eastAsia"/>
          <w:sz w:val="18"/>
          <w:szCs w:val="18"/>
        </w:rPr>
        <w:t>理赔金额</w:t>
      </w:r>
      <w:r>
        <w:rPr>
          <w:rFonts w:hint="eastAsia"/>
          <w:sz w:val="18"/>
          <w:szCs w:val="18"/>
        </w:rPr>
        <w:t>&gt;0</w:t>
      </w:r>
      <w:r>
        <w:rPr>
          <w:rFonts w:hint="eastAsia"/>
          <w:sz w:val="18"/>
          <w:szCs w:val="18"/>
        </w:rPr>
        <w:t>，退保金额为</w:t>
      </w:r>
      <w:r>
        <w:rPr>
          <w:rFonts w:hint="eastAsia"/>
          <w:sz w:val="18"/>
          <w:szCs w:val="18"/>
        </w:rPr>
        <w:t>0</w:t>
      </w:r>
      <w:r>
        <w:rPr>
          <w:rFonts w:hint="eastAsia"/>
          <w:sz w:val="18"/>
          <w:szCs w:val="18"/>
        </w:rPr>
        <w:t>。</w:t>
      </w:r>
    </w:p>
    <w:p w14:paraId="4EA21C11" w14:textId="77777777" w:rsidR="00BD4244" w:rsidRDefault="00000000">
      <w:pPr>
        <w:numPr>
          <w:ilvl w:val="0"/>
          <w:numId w:val="20"/>
        </w:numPr>
        <w:rPr>
          <w:sz w:val="18"/>
          <w:szCs w:val="18"/>
        </w:rPr>
      </w:pPr>
      <w:r>
        <w:rPr>
          <w:rFonts w:hint="eastAsia"/>
          <w:sz w:val="18"/>
          <w:szCs w:val="18"/>
        </w:rPr>
        <w:t>您通过我们同意或认可的网站等互联网渠道提出对保险合同的解除申请，视为您的书面申请。</w:t>
      </w:r>
    </w:p>
    <w:p w14:paraId="3C1B8979" w14:textId="77777777" w:rsidR="00BD4244" w:rsidRDefault="00000000">
      <w:pPr>
        <w:pStyle w:val="1"/>
        <w:rPr>
          <w:rFonts w:ascii="微软雅黑" w:hAnsi="微软雅黑" w:hint="eastAsia"/>
          <w:color w:val="000000"/>
        </w:rPr>
      </w:pPr>
      <w:bookmarkStart w:id="73" w:name="_Toc5461"/>
      <w:bookmarkStart w:id="74" w:name="_Toc10311"/>
      <w:r>
        <w:rPr>
          <w:rFonts w:ascii="微软雅黑" w:hAnsi="微软雅黑" w:hint="eastAsia"/>
          <w:color w:val="000000"/>
        </w:rPr>
        <w:t>上一张保单期满后指定期限内重新投保</w:t>
      </w:r>
      <w:bookmarkEnd w:id="73"/>
      <w:bookmarkEnd w:id="74"/>
    </w:p>
    <w:p w14:paraId="0775C3DF" w14:textId="77777777" w:rsidR="00BD4244" w:rsidRDefault="00000000">
      <w:pPr>
        <w:pStyle w:val="2"/>
        <w:rPr>
          <w:rFonts w:ascii="微软雅黑" w:hAnsi="微软雅黑" w:hint="eastAsia"/>
          <w:color w:val="000000"/>
        </w:rPr>
      </w:pPr>
      <w:bookmarkStart w:id="75" w:name="_Toc30114"/>
      <w:bookmarkStart w:id="76" w:name="_Toc16275"/>
      <w:r>
        <w:rPr>
          <w:rFonts w:ascii="微软雅黑" w:hAnsi="微软雅黑" w:hint="eastAsia"/>
          <w:color w:val="000000"/>
        </w:rPr>
        <w:t>是否支持上一张保单期满后指定期限内重新投保</w:t>
      </w:r>
      <w:bookmarkEnd w:id="75"/>
      <w:bookmarkEnd w:id="76"/>
    </w:p>
    <w:p w14:paraId="4BE7FE7A" w14:textId="77777777" w:rsidR="00BD4244" w:rsidRDefault="00000000">
      <w:r>
        <w:rPr>
          <w:rFonts w:hint="eastAsia"/>
        </w:rPr>
        <w:t>支持</w:t>
      </w:r>
    </w:p>
    <w:p w14:paraId="1E1A7E91" w14:textId="77777777" w:rsidR="00BD4244" w:rsidRDefault="00000000">
      <w:pPr>
        <w:pStyle w:val="2"/>
      </w:pPr>
      <w:bookmarkStart w:id="77" w:name="_Toc25726"/>
      <w:bookmarkStart w:id="78" w:name="_Toc31286"/>
      <w:r>
        <w:rPr>
          <w:rFonts w:hint="eastAsia"/>
        </w:rPr>
        <w:t>上一张保单期满后指定期限内重新投保业务规则</w:t>
      </w:r>
      <w:bookmarkEnd w:id="77"/>
      <w:bookmarkEnd w:id="78"/>
    </w:p>
    <w:tbl>
      <w:tblPr>
        <w:tblStyle w:val="ad"/>
        <w:tblW w:w="8522" w:type="dxa"/>
        <w:tblLayout w:type="fixed"/>
        <w:tblLook w:val="04A0" w:firstRow="1" w:lastRow="0" w:firstColumn="1" w:lastColumn="0" w:noHBand="0" w:noVBand="1"/>
      </w:tblPr>
      <w:tblGrid>
        <w:gridCol w:w="3373"/>
        <w:gridCol w:w="5149"/>
      </w:tblGrid>
      <w:tr w:rsidR="00BD4244" w14:paraId="2DFDF908" w14:textId="77777777">
        <w:tc>
          <w:tcPr>
            <w:tcW w:w="3373" w:type="dxa"/>
          </w:tcPr>
          <w:p w14:paraId="797637E5" w14:textId="77777777" w:rsidR="00BD4244" w:rsidRDefault="00000000">
            <w:pPr>
              <w:rPr>
                <w:sz w:val="18"/>
                <w:szCs w:val="18"/>
              </w:rPr>
            </w:pPr>
            <w:r>
              <w:rPr>
                <w:rFonts w:hint="eastAsia"/>
                <w:sz w:val="18"/>
                <w:szCs w:val="18"/>
              </w:rPr>
              <w:t>规则名称</w:t>
            </w:r>
          </w:p>
        </w:tc>
        <w:tc>
          <w:tcPr>
            <w:tcW w:w="5149" w:type="dxa"/>
          </w:tcPr>
          <w:p w14:paraId="474B4760" w14:textId="77777777" w:rsidR="00BD4244" w:rsidRDefault="00000000">
            <w:pPr>
              <w:rPr>
                <w:sz w:val="18"/>
                <w:szCs w:val="18"/>
              </w:rPr>
            </w:pPr>
            <w:r>
              <w:rPr>
                <w:rFonts w:hint="eastAsia"/>
                <w:sz w:val="18"/>
                <w:szCs w:val="18"/>
              </w:rPr>
              <w:t>规则</w:t>
            </w:r>
          </w:p>
        </w:tc>
      </w:tr>
      <w:tr w:rsidR="00BD4244" w14:paraId="49BCBC0F" w14:textId="77777777">
        <w:tc>
          <w:tcPr>
            <w:tcW w:w="3373" w:type="dxa"/>
          </w:tcPr>
          <w:p w14:paraId="03476281" w14:textId="77777777" w:rsidR="00BD4244" w:rsidRDefault="00000000">
            <w:pPr>
              <w:rPr>
                <w:sz w:val="18"/>
                <w:szCs w:val="18"/>
              </w:rPr>
            </w:pPr>
            <w:r>
              <w:rPr>
                <w:rFonts w:hint="eastAsia"/>
                <w:sz w:val="18"/>
                <w:szCs w:val="18"/>
              </w:rPr>
              <w:t>本产品的上一张保单期满指定期限内重新投保后产品清单列表</w:t>
            </w:r>
          </w:p>
          <w:p w14:paraId="649AA3FC" w14:textId="77777777" w:rsidR="00BD4244" w:rsidRDefault="00000000">
            <w:pPr>
              <w:rPr>
                <w:sz w:val="18"/>
                <w:szCs w:val="18"/>
              </w:rPr>
            </w:pPr>
            <w:r>
              <w:rPr>
                <w:rFonts w:hint="eastAsia"/>
                <w:b/>
                <w:bCs/>
                <w:sz w:val="18"/>
                <w:szCs w:val="18"/>
              </w:rPr>
              <w:t>列出上一张保单期满后指定期限内重新投保前与重新投保后的计划关系表</w:t>
            </w:r>
          </w:p>
        </w:tc>
        <w:tc>
          <w:tcPr>
            <w:tcW w:w="5149" w:type="dxa"/>
          </w:tcPr>
          <w:p w14:paraId="490E6EC8" w14:textId="1B0643A6" w:rsidR="00BD4244" w:rsidRDefault="00693BA9">
            <w:pPr>
              <w:rPr>
                <w:sz w:val="18"/>
                <w:szCs w:val="18"/>
              </w:rPr>
            </w:pPr>
            <w:r>
              <w:rPr>
                <w:rFonts w:hint="eastAsia"/>
                <w:sz w:val="18"/>
                <w:szCs w:val="18"/>
              </w:rPr>
              <w:t>原产品组合原续，见</w:t>
            </w:r>
            <w:r>
              <w:rPr>
                <w:rFonts w:hint="eastAsia"/>
                <w:sz w:val="18"/>
                <w:szCs w:val="18"/>
              </w:rPr>
              <w:t>5</w:t>
            </w:r>
            <w:r>
              <w:rPr>
                <w:sz w:val="18"/>
                <w:szCs w:val="18"/>
              </w:rPr>
              <w:t>.2.1</w:t>
            </w:r>
            <w:r>
              <w:rPr>
                <w:rFonts w:hint="eastAsia"/>
                <w:sz w:val="18"/>
                <w:szCs w:val="18"/>
              </w:rPr>
              <w:t>以及</w:t>
            </w:r>
            <w:r>
              <w:rPr>
                <w:rFonts w:hint="eastAsia"/>
                <w:sz w:val="18"/>
                <w:szCs w:val="18"/>
              </w:rPr>
              <w:t>5</w:t>
            </w:r>
            <w:r>
              <w:rPr>
                <w:sz w:val="18"/>
                <w:szCs w:val="18"/>
              </w:rPr>
              <w:t>.2.2</w:t>
            </w:r>
            <w:r>
              <w:rPr>
                <w:rFonts w:hint="eastAsia"/>
                <w:sz w:val="18"/>
                <w:szCs w:val="18"/>
              </w:rPr>
              <w:t>。</w:t>
            </w:r>
          </w:p>
        </w:tc>
      </w:tr>
      <w:tr w:rsidR="00BD4244" w14:paraId="5761741C" w14:textId="77777777">
        <w:tc>
          <w:tcPr>
            <w:tcW w:w="3373" w:type="dxa"/>
          </w:tcPr>
          <w:p w14:paraId="68875746" w14:textId="77777777" w:rsidR="00BD4244" w:rsidRDefault="00000000">
            <w:pPr>
              <w:rPr>
                <w:sz w:val="18"/>
                <w:szCs w:val="18"/>
              </w:rPr>
            </w:pPr>
            <w:r>
              <w:rPr>
                <w:rFonts w:hint="eastAsia"/>
                <w:sz w:val="18"/>
                <w:szCs w:val="18"/>
              </w:rPr>
              <w:t>可支持上一张保单期满指定期限内重新投保至本产品的产品清单</w:t>
            </w:r>
          </w:p>
          <w:p w14:paraId="2B2C11BD" w14:textId="77777777" w:rsidR="00BD4244" w:rsidRDefault="00000000">
            <w:pPr>
              <w:rPr>
                <w:sz w:val="18"/>
                <w:szCs w:val="18"/>
              </w:rPr>
            </w:pPr>
            <w:r>
              <w:rPr>
                <w:rFonts w:hint="eastAsia"/>
                <w:b/>
                <w:bCs/>
                <w:sz w:val="18"/>
                <w:szCs w:val="18"/>
              </w:rPr>
              <w:t>列出上一张保单期满后指定期限内重新投保前与重新投保后的计划关系表</w:t>
            </w:r>
          </w:p>
        </w:tc>
        <w:tc>
          <w:tcPr>
            <w:tcW w:w="5149" w:type="dxa"/>
          </w:tcPr>
          <w:p w14:paraId="241B803A" w14:textId="77DD56DE" w:rsidR="00667792" w:rsidRDefault="000A1788">
            <w:pPr>
              <w:rPr>
                <w:sz w:val="18"/>
                <w:szCs w:val="18"/>
              </w:rPr>
            </w:pPr>
            <w:r>
              <w:rPr>
                <w:rFonts w:hint="eastAsia"/>
                <w:sz w:val="18"/>
                <w:szCs w:val="18"/>
              </w:rPr>
              <w:t>见</w:t>
            </w:r>
            <w:r>
              <w:rPr>
                <w:rFonts w:hint="eastAsia"/>
                <w:sz w:val="18"/>
                <w:szCs w:val="18"/>
              </w:rPr>
              <w:t>5</w:t>
            </w:r>
            <w:r>
              <w:rPr>
                <w:sz w:val="18"/>
                <w:szCs w:val="18"/>
              </w:rPr>
              <w:t>.2.1</w:t>
            </w:r>
            <w:r>
              <w:rPr>
                <w:rFonts w:hint="eastAsia"/>
                <w:sz w:val="18"/>
                <w:szCs w:val="18"/>
              </w:rPr>
              <w:t>以及</w:t>
            </w:r>
            <w:r>
              <w:rPr>
                <w:rFonts w:hint="eastAsia"/>
                <w:sz w:val="18"/>
                <w:szCs w:val="18"/>
              </w:rPr>
              <w:t>5</w:t>
            </w:r>
            <w:r>
              <w:rPr>
                <w:sz w:val="18"/>
                <w:szCs w:val="18"/>
              </w:rPr>
              <w:t>.2.2</w:t>
            </w:r>
          </w:p>
          <w:p w14:paraId="4F30CE36" w14:textId="3C65B812" w:rsidR="00667792" w:rsidRDefault="00667792">
            <w:pPr>
              <w:rPr>
                <w:sz w:val="18"/>
                <w:szCs w:val="18"/>
              </w:rPr>
            </w:pPr>
          </w:p>
          <w:p w14:paraId="33337021" w14:textId="25534F66" w:rsidR="005D4A0B" w:rsidRDefault="005D4A0B">
            <w:pPr>
              <w:rPr>
                <w:sz w:val="18"/>
                <w:szCs w:val="18"/>
              </w:rPr>
            </w:pPr>
          </w:p>
        </w:tc>
      </w:tr>
      <w:tr w:rsidR="00BD4244" w14:paraId="49860BC5" w14:textId="77777777">
        <w:trPr>
          <w:trHeight w:val="90"/>
        </w:trPr>
        <w:tc>
          <w:tcPr>
            <w:tcW w:w="3373" w:type="dxa"/>
          </w:tcPr>
          <w:p w14:paraId="50B03302" w14:textId="77777777" w:rsidR="00BD4244" w:rsidRDefault="00000000">
            <w:pPr>
              <w:rPr>
                <w:sz w:val="18"/>
                <w:szCs w:val="18"/>
              </w:rPr>
            </w:pPr>
            <w:r>
              <w:rPr>
                <w:rFonts w:hint="eastAsia"/>
                <w:sz w:val="18"/>
                <w:szCs w:val="18"/>
              </w:rPr>
              <w:t>本产品开放的可重新投保周期</w:t>
            </w:r>
          </w:p>
        </w:tc>
        <w:tc>
          <w:tcPr>
            <w:tcW w:w="5149" w:type="dxa"/>
          </w:tcPr>
          <w:p w14:paraId="12A1AF97" w14:textId="77777777" w:rsidR="00BD4244" w:rsidRDefault="00000000">
            <w:pPr>
              <w:rPr>
                <w:sz w:val="18"/>
                <w:szCs w:val="18"/>
              </w:rPr>
            </w:pPr>
            <w:r>
              <w:rPr>
                <w:rFonts w:hint="eastAsia"/>
                <w:sz w:val="18"/>
                <w:szCs w:val="18"/>
              </w:rPr>
              <w:t>年缴：</w:t>
            </w:r>
            <w:r>
              <w:rPr>
                <w:sz w:val="18"/>
                <w:szCs w:val="18"/>
              </w:rPr>
              <w:t>90</w:t>
            </w:r>
            <w:r>
              <w:rPr>
                <w:rFonts w:hint="eastAsia"/>
                <w:sz w:val="18"/>
                <w:szCs w:val="18"/>
              </w:rPr>
              <w:t>天（期满前</w:t>
            </w:r>
            <w:r>
              <w:rPr>
                <w:sz w:val="18"/>
                <w:szCs w:val="18"/>
              </w:rPr>
              <w:t>6</w:t>
            </w:r>
            <w:r>
              <w:rPr>
                <w:rFonts w:hint="eastAsia"/>
                <w:sz w:val="18"/>
                <w:szCs w:val="18"/>
              </w:rPr>
              <w:t>0</w:t>
            </w:r>
            <w:r>
              <w:rPr>
                <w:rFonts w:hint="eastAsia"/>
                <w:sz w:val="18"/>
                <w:szCs w:val="18"/>
              </w:rPr>
              <w:t>天</w:t>
            </w:r>
            <w:r>
              <w:rPr>
                <w:rFonts w:hint="eastAsia"/>
                <w:sz w:val="18"/>
                <w:szCs w:val="18"/>
              </w:rPr>
              <w:t>+</w:t>
            </w:r>
            <w:r>
              <w:rPr>
                <w:rFonts w:hint="eastAsia"/>
                <w:sz w:val="18"/>
                <w:szCs w:val="18"/>
              </w:rPr>
              <w:t>期满后</w:t>
            </w:r>
            <w:r>
              <w:rPr>
                <w:sz w:val="18"/>
                <w:szCs w:val="18"/>
              </w:rPr>
              <w:t>30</w:t>
            </w:r>
            <w:r>
              <w:rPr>
                <w:rFonts w:hint="eastAsia"/>
                <w:sz w:val="18"/>
                <w:szCs w:val="18"/>
              </w:rPr>
              <w:t>天）</w:t>
            </w:r>
          </w:p>
          <w:p w14:paraId="5FDA01DB" w14:textId="77777777" w:rsidR="00BD4244" w:rsidRDefault="00000000">
            <w:pPr>
              <w:rPr>
                <w:sz w:val="18"/>
                <w:szCs w:val="18"/>
              </w:rPr>
            </w:pPr>
            <w:r>
              <w:rPr>
                <w:rFonts w:hint="eastAsia"/>
                <w:sz w:val="18"/>
                <w:szCs w:val="18"/>
              </w:rPr>
              <w:t>月缴：</w:t>
            </w:r>
            <w:r>
              <w:rPr>
                <w:rFonts w:hint="eastAsia"/>
                <w:sz w:val="18"/>
                <w:szCs w:val="18"/>
              </w:rPr>
              <w:t>60</w:t>
            </w:r>
            <w:r>
              <w:rPr>
                <w:rFonts w:hint="eastAsia"/>
                <w:sz w:val="18"/>
                <w:szCs w:val="18"/>
              </w:rPr>
              <w:t>天（期满前</w:t>
            </w:r>
            <w:r>
              <w:rPr>
                <w:rFonts w:hint="eastAsia"/>
                <w:sz w:val="18"/>
                <w:szCs w:val="18"/>
              </w:rPr>
              <w:t>30</w:t>
            </w:r>
            <w:r>
              <w:rPr>
                <w:rFonts w:hint="eastAsia"/>
                <w:sz w:val="18"/>
                <w:szCs w:val="18"/>
              </w:rPr>
              <w:t>天</w:t>
            </w:r>
            <w:r>
              <w:rPr>
                <w:rFonts w:hint="eastAsia"/>
                <w:sz w:val="18"/>
                <w:szCs w:val="18"/>
              </w:rPr>
              <w:t>+</w:t>
            </w:r>
            <w:r>
              <w:rPr>
                <w:rFonts w:hint="eastAsia"/>
                <w:sz w:val="18"/>
                <w:szCs w:val="18"/>
              </w:rPr>
              <w:t>期满后</w:t>
            </w:r>
            <w:r>
              <w:rPr>
                <w:rFonts w:hint="eastAsia"/>
                <w:sz w:val="18"/>
                <w:szCs w:val="18"/>
              </w:rPr>
              <w:t>30</w:t>
            </w:r>
            <w:r>
              <w:rPr>
                <w:rFonts w:hint="eastAsia"/>
                <w:sz w:val="18"/>
                <w:szCs w:val="18"/>
              </w:rPr>
              <w:t>天）</w:t>
            </w:r>
          </w:p>
        </w:tc>
      </w:tr>
      <w:tr w:rsidR="00BD4244" w14:paraId="0E280F94" w14:textId="77777777">
        <w:tc>
          <w:tcPr>
            <w:tcW w:w="3373" w:type="dxa"/>
          </w:tcPr>
          <w:p w14:paraId="367E5CE8" w14:textId="77777777" w:rsidR="00BD4244" w:rsidRDefault="00000000">
            <w:pPr>
              <w:rPr>
                <w:sz w:val="18"/>
                <w:szCs w:val="18"/>
              </w:rPr>
            </w:pPr>
            <w:r>
              <w:rPr>
                <w:rFonts w:hint="eastAsia"/>
                <w:sz w:val="18"/>
                <w:szCs w:val="18"/>
              </w:rPr>
              <w:lastRenderedPageBreak/>
              <w:t>最低重新投保年龄</w:t>
            </w:r>
          </w:p>
          <w:p w14:paraId="28BF100B" w14:textId="77777777" w:rsidR="00BD4244" w:rsidRDefault="00000000">
            <w:pPr>
              <w:rPr>
                <w:sz w:val="18"/>
                <w:szCs w:val="18"/>
              </w:rPr>
            </w:pPr>
            <w:r>
              <w:rPr>
                <w:rFonts w:hint="eastAsia"/>
                <w:b/>
                <w:bCs/>
                <w:sz w:val="18"/>
                <w:szCs w:val="18"/>
              </w:rPr>
              <w:t>若不同计划年龄不同，需按按计划给出</w:t>
            </w:r>
          </w:p>
        </w:tc>
        <w:tc>
          <w:tcPr>
            <w:tcW w:w="5149" w:type="dxa"/>
          </w:tcPr>
          <w:p w14:paraId="44D72EB8" w14:textId="77777777" w:rsidR="00BD4244" w:rsidRDefault="00000000">
            <w:pPr>
              <w:rPr>
                <w:sz w:val="18"/>
                <w:szCs w:val="18"/>
              </w:rPr>
            </w:pPr>
            <w:r>
              <w:rPr>
                <w:sz w:val="18"/>
                <w:szCs w:val="18"/>
              </w:rPr>
              <w:t>1</w:t>
            </w:r>
            <w:r>
              <w:rPr>
                <w:rFonts w:hint="eastAsia"/>
                <w:sz w:val="18"/>
                <w:szCs w:val="18"/>
              </w:rPr>
              <w:t>周岁</w:t>
            </w:r>
          </w:p>
        </w:tc>
      </w:tr>
      <w:tr w:rsidR="00BD4244" w14:paraId="092C33F4" w14:textId="77777777">
        <w:tc>
          <w:tcPr>
            <w:tcW w:w="3373" w:type="dxa"/>
          </w:tcPr>
          <w:p w14:paraId="31EA663A" w14:textId="77777777" w:rsidR="00BD4244" w:rsidRDefault="00000000">
            <w:pPr>
              <w:rPr>
                <w:sz w:val="18"/>
                <w:szCs w:val="18"/>
              </w:rPr>
            </w:pPr>
            <w:r>
              <w:rPr>
                <w:rFonts w:hint="eastAsia"/>
                <w:sz w:val="18"/>
                <w:szCs w:val="18"/>
              </w:rPr>
              <w:t>最高重新投保年龄</w:t>
            </w:r>
          </w:p>
          <w:p w14:paraId="08608129" w14:textId="77777777" w:rsidR="00BD4244" w:rsidRDefault="00000000">
            <w:pPr>
              <w:rPr>
                <w:sz w:val="18"/>
                <w:szCs w:val="18"/>
              </w:rPr>
            </w:pPr>
            <w:r>
              <w:rPr>
                <w:rFonts w:hint="eastAsia"/>
                <w:b/>
                <w:bCs/>
                <w:sz w:val="18"/>
                <w:szCs w:val="18"/>
              </w:rPr>
              <w:t>若不同计划年龄不同，需按按计划给出</w:t>
            </w:r>
          </w:p>
        </w:tc>
        <w:tc>
          <w:tcPr>
            <w:tcW w:w="5149" w:type="dxa"/>
          </w:tcPr>
          <w:p w14:paraId="7947BD4F" w14:textId="435FF04A" w:rsidR="005D4A0B" w:rsidRDefault="00C153BD" w:rsidP="005D4A0B">
            <w:pPr>
              <w:rPr>
                <w:sz w:val="18"/>
                <w:szCs w:val="18"/>
              </w:rPr>
            </w:pPr>
            <w:r>
              <w:rPr>
                <w:rFonts w:hint="eastAsia"/>
                <w:sz w:val="18"/>
                <w:szCs w:val="18"/>
              </w:rPr>
              <w:t>1</w:t>
            </w:r>
            <w:r w:rsidR="005D4A0B">
              <w:rPr>
                <w:sz w:val="18"/>
                <w:szCs w:val="18"/>
              </w:rPr>
              <w:t>0</w:t>
            </w:r>
            <w:r>
              <w:rPr>
                <w:rFonts w:hint="eastAsia"/>
                <w:sz w:val="18"/>
                <w:szCs w:val="18"/>
              </w:rPr>
              <w:t>5</w:t>
            </w:r>
            <w:r w:rsidR="005D4A0B">
              <w:rPr>
                <w:rFonts w:hint="eastAsia"/>
                <w:sz w:val="18"/>
                <w:szCs w:val="18"/>
              </w:rPr>
              <w:t>周岁</w:t>
            </w:r>
          </w:p>
          <w:p w14:paraId="5611EFDF" w14:textId="72E0838A" w:rsidR="00BD4244" w:rsidRDefault="00BD4244">
            <w:pPr>
              <w:rPr>
                <w:sz w:val="18"/>
                <w:szCs w:val="18"/>
              </w:rPr>
            </w:pPr>
          </w:p>
        </w:tc>
      </w:tr>
      <w:tr w:rsidR="00BD4244" w14:paraId="2C237EE6" w14:textId="77777777">
        <w:tc>
          <w:tcPr>
            <w:tcW w:w="3373" w:type="dxa"/>
          </w:tcPr>
          <w:p w14:paraId="7FD1C75E" w14:textId="77777777" w:rsidR="00BD4244" w:rsidRDefault="00000000">
            <w:pPr>
              <w:jc w:val="left"/>
              <w:rPr>
                <w:sz w:val="18"/>
                <w:szCs w:val="18"/>
              </w:rPr>
            </w:pPr>
            <w:r>
              <w:rPr>
                <w:rFonts w:hint="eastAsia"/>
                <w:sz w:val="18"/>
                <w:szCs w:val="18"/>
              </w:rPr>
              <w:t>是否支持绑卡</w:t>
            </w:r>
          </w:p>
        </w:tc>
        <w:tc>
          <w:tcPr>
            <w:tcW w:w="5149" w:type="dxa"/>
          </w:tcPr>
          <w:p w14:paraId="2DDA560A" w14:textId="77777777" w:rsidR="00BD4244" w:rsidRDefault="00000000">
            <w:pPr>
              <w:rPr>
                <w:sz w:val="18"/>
                <w:szCs w:val="18"/>
              </w:rPr>
            </w:pPr>
            <w:r>
              <w:rPr>
                <w:rFonts w:hint="eastAsia"/>
                <w:sz w:val="18"/>
                <w:szCs w:val="18"/>
              </w:rPr>
              <w:t>是</w:t>
            </w:r>
          </w:p>
        </w:tc>
      </w:tr>
      <w:tr w:rsidR="00BD4244" w14:paraId="4C29F675" w14:textId="77777777">
        <w:tc>
          <w:tcPr>
            <w:tcW w:w="3373" w:type="dxa"/>
          </w:tcPr>
          <w:p w14:paraId="68C7F90C" w14:textId="77777777" w:rsidR="00BD4244" w:rsidRDefault="00000000">
            <w:pPr>
              <w:jc w:val="left"/>
              <w:rPr>
                <w:sz w:val="18"/>
                <w:szCs w:val="18"/>
              </w:rPr>
            </w:pPr>
            <w:r>
              <w:rPr>
                <w:rFonts w:hint="eastAsia"/>
                <w:sz w:val="18"/>
                <w:szCs w:val="18"/>
              </w:rPr>
              <w:t>有理赔是否支持产品</w:t>
            </w:r>
            <w:r>
              <w:rPr>
                <w:rFonts w:hint="eastAsia"/>
                <w:sz w:val="18"/>
                <w:szCs w:val="18"/>
              </w:rPr>
              <w:t>/</w:t>
            </w:r>
            <w:r>
              <w:rPr>
                <w:rFonts w:hint="eastAsia"/>
                <w:sz w:val="18"/>
                <w:szCs w:val="18"/>
              </w:rPr>
              <w:t>责任层级上一张保单期满指定期限内重新投保</w:t>
            </w:r>
          </w:p>
        </w:tc>
        <w:tc>
          <w:tcPr>
            <w:tcW w:w="5149" w:type="dxa"/>
          </w:tcPr>
          <w:p w14:paraId="5AAA23BD" w14:textId="77777777" w:rsidR="00BD4244" w:rsidRDefault="00000000">
            <w:pPr>
              <w:rPr>
                <w:sz w:val="18"/>
                <w:szCs w:val="18"/>
              </w:rPr>
            </w:pPr>
            <w:r>
              <w:rPr>
                <w:rFonts w:hint="eastAsia"/>
                <w:sz w:val="18"/>
                <w:szCs w:val="18"/>
              </w:rPr>
              <w:t>见</w:t>
            </w:r>
            <w:r>
              <w:rPr>
                <w:rFonts w:hint="eastAsia"/>
                <w:sz w:val="18"/>
                <w:szCs w:val="18"/>
              </w:rPr>
              <w:t>5.3</w:t>
            </w:r>
            <w:r>
              <w:rPr>
                <w:rFonts w:hint="eastAsia"/>
                <w:sz w:val="18"/>
                <w:szCs w:val="18"/>
              </w:rPr>
              <w:t>部分</w:t>
            </w:r>
          </w:p>
        </w:tc>
      </w:tr>
    </w:tbl>
    <w:p w14:paraId="00E0B675" w14:textId="77777777" w:rsidR="00BD4244" w:rsidRDefault="00BD4244"/>
    <w:p w14:paraId="47C452B6" w14:textId="77777777" w:rsidR="00BD4244" w:rsidRDefault="00000000">
      <w:pPr>
        <w:pStyle w:val="2"/>
      </w:pPr>
      <w:bookmarkStart w:id="79" w:name="_Toc13903"/>
      <w:bookmarkStart w:id="80" w:name="_Toc9700"/>
      <w:r>
        <w:rPr>
          <w:rFonts w:hint="eastAsia"/>
        </w:rPr>
        <w:t>产品理赔对于产品上一张保单期满后重新投保规则的影响</w:t>
      </w:r>
      <w:bookmarkEnd w:id="79"/>
      <w:bookmarkEnd w:id="80"/>
    </w:p>
    <w:tbl>
      <w:tblPr>
        <w:tblStyle w:val="ad"/>
        <w:tblW w:w="8500" w:type="dxa"/>
        <w:tblLayout w:type="fixed"/>
        <w:tblLook w:val="04A0" w:firstRow="1" w:lastRow="0" w:firstColumn="1" w:lastColumn="0" w:noHBand="0" w:noVBand="1"/>
      </w:tblPr>
      <w:tblGrid>
        <w:gridCol w:w="704"/>
        <w:gridCol w:w="2410"/>
        <w:gridCol w:w="2126"/>
        <w:gridCol w:w="3260"/>
      </w:tblGrid>
      <w:tr w:rsidR="00EC0AB5" w14:paraId="62294C84" w14:textId="77777777" w:rsidTr="00846C76">
        <w:trPr>
          <w:trHeight w:val="253"/>
        </w:trPr>
        <w:tc>
          <w:tcPr>
            <w:tcW w:w="704" w:type="dxa"/>
          </w:tcPr>
          <w:p w14:paraId="71BB93F3" w14:textId="77777777" w:rsidR="00EC0AB5" w:rsidRDefault="00EC0AB5" w:rsidP="0092555F">
            <w:pPr>
              <w:jc w:val="left"/>
              <w:rPr>
                <w:sz w:val="18"/>
                <w:szCs w:val="18"/>
              </w:rPr>
            </w:pPr>
            <w:bookmarkStart w:id="81" w:name="_MON_1652183727"/>
            <w:bookmarkEnd w:id="81"/>
            <w:r>
              <w:rPr>
                <w:rFonts w:hint="eastAsia"/>
                <w:sz w:val="18"/>
                <w:szCs w:val="18"/>
              </w:rPr>
              <w:t>序号</w:t>
            </w:r>
          </w:p>
        </w:tc>
        <w:tc>
          <w:tcPr>
            <w:tcW w:w="2410" w:type="dxa"/>
          </w:tcPr>
          <w:p w14:paraId="4427C4D1" w14:textId="77777777" w:rsidR="00EC0AB5" w:rsidRDefault="00EC0AB5" w:rsidP="0092555F">
            <w:pPr>
              <w:rPr>
                <w:sz w:val="18"/>
                <w:szCs w:val="18"/>
              </w:rPr>
            </w:pPr>
            <w:r>
              <w:rPr>
                <w:rFonts w:hint="eastAsia"/>
                <w:sz w:val="18"/>
                <w:szCs w:val="18"/>
              </w:rPr>
              <w:t>责任名称（加油包名称）</w:t>
            </w:r>
          </w:p>
        </w:tc>
        <w:tc>
          <w:tcPr>
            <w:tcW w:w="2126" w:type="dxa"/>
          </w:tcPr>
          <w:p w14:paraId="44B6635D" w14:textId="77777777" w:rsidR="00EC0AB5" w:rsidRDefault="00EC0AB5" w:rsidP="0092555F">
            <w:pPr>
              <w:rPr>
                <w:sz w:val="18"/>
                <w:szCs w:val="18"/>
              </w:rPr>
            </w:pPr>
            <w:r>
              <w:rPr>
                <w:rFonts w:hint="eastAsia"/>
                <w:sz w:val="18"/>
                <w:szCs w:val="18"/>
              </w:rPr>
              <w:t>理赔是否支持重新投保</w:t>
            </w:r>
          </w:p>
        </w:tc>
        <w:tc>
          <w:tcPr>
            <w:tcW w:w="3260" w:type="dxa"/>
          </w:tcPr>
          <w:p w14:paraId="240EADAB" w14:textId="77777777" w:rsidR="00EC0AB5" w:rsidRDefault="00EC0AB5" w:rsidP="0092555F">
            <w:pPr>
              <w:rPr>
                <w:sz w:val="18"/>
                <w:szCs w:val="18"/>
              </w:rPr>
            </w:pPr>
            <w:r>
              <w:rPr>
                <w:rFonts w:hint="eastAsia"/>
                <w:sz w:val="18"/>
                <w:szCs w:val="18"/>
              </w:rPr>
              <w:t>规则</w:t>
            </w:r>
          </w:p>
        </w:tc>
      </w:tr>
      <w:tr w:rsidR="00EC0AB5" w14:paraId="1D63F0CC" w14:textId="77777777" w:rsidTr="00846C76">
        <w:trPr>
          <w:trHeight w:val="243"/>
        </w:trPr>
        <w:tc>
          <w:tcPr>
            <w:tcW w:w="704" w:type="dxa"/>
          </w:tcPr>
          <w:p w14:paraId="65694429" w14:textId="77777777" w:rsidR="00EC0AB5" w:rsidRDefault="00EC0AB5" w:rsidP="0092555F">
            <w:pPr>
              <w:jc w:val="left"/>
              <w:rPr>
                <w:sz w:val="18"/>
                <w:szCs w:val="18"/>
              </w:rPr>
            </w:pPr>
            <w:r>
              <w:rPr>
                <w:rFonts w:hint="eastAsia"/>
                <w:sz w:val="18"/>
                <w:szCs w:val="18"/>
              </w:rPr>
              <w:t>1</w:t>
            </w:r>
          </w:p>
        </w:tc>
        <w:tc>
          <w:tcPr>
            <w:tcW w:w="2410" w:type="dxa"/>
          </w:tcPr>
          <w:p w14:paraId="1268BB6E" w14:textId="77777777" w:rsidR="00EC0AB5" w:rsidRDefault="00EC0AB5" w:rsidP="0092555F">
            <w:pPr>
              <w:rPr>
                <w:sz w:val="18"/>
                <w:szCs w:val="18"/>
              </w:rPr>
            </w:pPr>
            <w:r>
              <w:rPr>
                <w:rFonts w:hint="eastAsia"/>
                <w:sz w:val="18"/>
                <w:szCs w:val="18"/>
              </w:rPr>
              <w:t>一般医疗保险金</w:t>
            </w:r>
          </w:p>
        </w:tc>
        <w:tc>
          <w:tcPr>
            <w:tcW w:w="2126" w:type="dxa"/>
          </w:tcPr>
          <w:p w14:paraId="56EB18F7" w14:textId="77777777" w:rsidR="00EC0AB5" w:rsidRDefault="00EC0AB5" w:rsidP="0092555F">
            <w:pPr>
              <w:rPr>
                <w:sz w:val="18"/>
                <w:szCs w:val="18"/>
              </w:rPr>
            </w:pPr>
            <w:r>
              <w:rPr>
                <w:rFonts w:hint="eastAsia"/>
                <w:sz w:val="18"/>
                <w:szCs w:val="18"/>
              </w:rPr>
              <w:t>是</w:t>
            </w:r>
          </w:p>
        </w:tc>
        <w:tc>
          <w:tcPr>
            <w:tcW w:w="3260" w:type="dxa"/>
          </w:tcPr>
          <w:p w14:paraId="1429A9CE" w14:textId="77777777" w:rsidR="00EC0AB5" w:rsidRDefault="00EC0AB5" w:rsidP="0092555F">
            <w:pPr>
              <w:rPr>
                <w:sz w:val="18"/>
                <w:szCs w:val="18"/>
              </w:rPr>
            </w:pPr>
            <w:r>
              <w:rPr>
                <w:rFonts w:hint="eastAsia"/>
                <w:sz w:val="18"/>
                <w:szCs w:val="18"/>
              </w:rPr>
              <w:t>所有理赔记录均不影响重新投保</w:t>
            </w:r>
          </w:p>
        </w:tc>
      </w:tr>
      <w:tr w:rsidR="00EC0AB5" w14:paraId="4A25ED35" w14:textId="77777777" w:rsidTr="00846C76">
        <w:trPr>
          <w:trHeight w:val="72"/>
        </w:trPr>
        <w:tc>
          <w:tcPr>
            <w:tcW w:w="704" w:type="dxa"/>
          </w:tcPr>
          <w:p w14:paraId="1E1974FD" w14:textId="77777777" w:rsidR="00EC0AB5" w:rsidRDefault="00EC0AB5" w:rsidP="0092555F">
            <w:pPr>
              <w:jc w:val="left"/>
              <w:rPr>
                <w:sz w:val="18"/>
                <w:szCs w:val="18"/>
              </w:rPr>
            </w:pPr>
            <w:r>
              <w:rPr>
                <w:sz w:val="18"/>
                <w:szCs w:val="18"/>
              </w:rPr>
              <w:t>2</w:t>
            </w:r>
          </w:p>
        </w:tc>
        <w:tc>
          <w:tcPr>
            <w:tcW w:w="2410" w:type="dxa"/>
          </w:tcPr>
          <w:p w14:paraId="51A9CE33" w14:textId="77777777" w:rsidR="00EC0AB5" w:rsidRDefault="00EC0AB5" w:rsidP="0092555F">
            <w:pPr>
              <w:rPr>
                <w:sz w:val="18"/>
                <w:szCs w:val="18"/>
              </w:rPr>
            </w:pPr>
            <w:r>
              <w:rPr>
                <w:rFonts w:hint="eastAsia"/>
                <w:sz w:val="18"/>
                <w:szCs w:val="18"/>
              </w:rPr>
              <w:t>重疾医疗保险金</w:t>
            </w:r>
          </w:p>
        </w:tc>
        <w:tc>
          <w:tcPr>
            <w:tcW w:w="2126" w:type="dxa"/>
          </w:tcPr>
          <w:p w14:paraId="7A584E85" w14:textId="77777777" w:rsidR="00EC0AB5" w:rsidRPr="00136E29" w:rsidRDefault="00EC0AB5" w:rsidP="0092555F">
            <w:pPr>
              <w:rPr>
                <w:sz w:val="18"/>
                <w:szCs w:val="18"/>
              </w:rPr>
            </w:pPr>
            <w:r w:rsidRPr="00136E29">
              <w:rPr>
                <w:rFonts w:hint="eastAsia"/>
                <w:sz w:val="18"/>
                <w:szCs w:val="18"/>
              </w:rPr>
              <w:t>是</w:t>
            </w:r>
          </w:p>
        </w:tc>
        <w:tc>
          <w:tcPr>
            <w:tcW w:w="3260" w:type="dxa"/>
          </w:tcPr>
          <w:p w14:paraId="28C935E9" w14:textId="77777777" w:rsidR="00EC0AB5" w:rsidRDefault="00EC0AB5" w:rsidP="0092555F">
            <w:pPr>
              <w:rPr>
                <w:sz w:val="18"/>
                <w:szCs w:val="18"/>
              </w:rPr>
            </w:pPr>
            <w:r>
              <w:rPr>
                <w:rFonts w:hint="eastAsia"/>
                <w:sz w:val="18"/>
                <w:szCs w:val="18"/>
              </w:rPr>
              <w:t>所有理赔记录均不影响重新投保</w:t>
            </w:r>
          </w:p>
        </w:tc>
      </w:tr>
      <w:tr w:rsidR="00EC0AB5" w14:paraId="03716B1E" w14:textId="77777777" w:rsidTr="00846C76">
        <w:trPr>
          <w:trHeight w:val="253"/>
        </w:trPr>
        <w:tc>
          <w:tcPr>
            <w:tcW w:w="704" w:type="dxa"/>
          </w:tcPr>
          <w:p w14:paraId="2C09E19F" w14:textId="77777777" w:rsidR="00EC0AB5" w:rsidRDefault="00EC0AB5" w:rsidP="0092555F">
            <w:pPr>
              <w:jc w:val="left"/>
              <w:rPr>
                <w:sz w:val="18"/>
                <w:szCs w:val="18"/>
              </w:rPr>
            </w:pPr>
            <w:r>
              <w:rPr>
                <w:sz w:val="18"/>
                <w:szCs w:val="18"/>
              </w:rPr>
              <w:t>3</w:t>
            </w:r>
          </w:p>
        </w:tc>
        <w:tc>
          <w:tcPr>
            <w:tcW w:w="2410" w:type="dxa"/>
          </w:tcPr>
          <w:p w14:paraId="122162A9" w14:textId="77777777" w:rsidR="00EC0AB5" w:rsidRDefault="00EC0AB5" w:rsidP="0092555F">
            <w:pPr>
              <w:rPr>
                <w:sz w:val="18"/>
                <w:szCs w:val="18"/>
              </w:rPr>
            </w:pPr>
            <w:r>
              <w:rPr>
                <w:rFonts w:hint="eastAsia"/>
                <w:sz w:val="18"/>
                <w:szCs w:val="18"/>
              </w:rPr>
              <w:t>恶性肿瘤先进疗法医疗保险金</w:t>
            </w:r>
          </w:p>
        </w:tc>
        <w:tc>
          <w:tcPr>
            <w:tcW w:w="2126" w:type="dxa"/>
          </w:tcPr>
          <w:p w14:paraId="25D2B554" w14:textId="0052E6B6" w:rsidR="00EC0AB5" w:rsidRPr="00136E29" w:rsidRDefault="00D53CF1" w:rsidP="0092555F">
            <w:pPr>
              <w:rPr>
                <w:sz w:val="18"/>
                <w:szCs w:val="18"/>
              </w:rPr>
            </w:pPr>
            <w:r w:rsidRPr="00136E29">
              <w:rPr>
                <w:rFonts w:hint="eastAsia"/>
                <w:sz w:val="18"/>
                <w:szCs w:val="18"/>
              </w:rPr>
              <w:t>是</w:t>
            </w:r>
          </w:p>
        </w:tc>
        <w:tc>
          <w:tcPr>
            <w:tcW w:w="3260" w:type="dxa"/>
          </w:tcPr>
          <w:p w14:paraId="1F831961" w14:textId="6B98386A" w:rsidR="00EC0AB5" w:rsidRDefault="008F0072" w:rsidP="0092555F">
            <w:pPr>
              <w:rPr>
                <w:sz w:val="18"/>
                <w:szCs w:val="18"/>
              </w:rPr>
            </w:pPr>
            <w:r>
              <w:rPr>
                <w:rFonts w:hint="eastAsia"/>
                <w:sz w:val="18"/>
                <w:szCs w:val="18"/>
              </w:rPr>
              <w:t>所有理赔记录均不影响重新投保</w:t>
            </w:r>
          </w:p>
        </w:tc>
      </w:tr>
      <w:tr w:rsidR="00EC0AB5" w14:paraId="261398B5" w14:textId="77777777" w:rsidTr="00846C76">
        <w:trPr>
          <w:trHeight w:val="253"/>
        </w:trPr>
        <w:tc>
          <w:tcPr>
            <w:tcW w:w="704" w:type="dxa"/>
          </w:tcPr>
          <w:p w14:paraId="31271F50" w14:textId="77777777" w:rsidR="00EC0AB5" w:rsidRDefault="00EC0AB5" w:rsidP="0092555F">
            <w:pPr>
              <w:jc w:val="left"/>
              <w:rPr>
                <w:sz w:val="18"/>
                <w:szCs w:val="18"/>
              </w:rPr>
            </w:pPr>
            <w:r>
              <w:rPr>
                <w:rFonts w:hint="eastAsia"/>
                <w:sz w:val="18"/>
                <w:szCs w:val="18"/>
              </w:rPr>
              <w:t>4</w:t>
            </w:r>
          </w:p>
        </w:tc>
        <w:tc>
          <w:tcPr>
            <w:tcW w:w="2410" w:type="dxa"/>
          </w:tcPr>
          <w:p w14:paraId="44E9097E" w14:textId="77777777" w:rsidR="00EC0AB5" w:rsidRDefault="00EC0AB5" w:rsidP="0092555F">
            <w:pPr>
              <w:rPr>
                <w:sz w:val="18"/>
                <w:szCs w:val="18"/>
              </w:rPr>
            </w:pPr>
            <w:r w:rsidRPr="00F330AA">
              <w:rPr>
                <w:rFonts w:hint="eastAsia"/>
                <w:sz w:val="18"/>
                <w:szCs w:val="18"/>
              </w:rPr>
              <w:t>外购药品及外购医疗器械费用</w:t>
            </w:r>
            <w:r>
              <w:rPr>
                <w:rFonts w:hint="eastAsia"/>
                <w:sz w:val="18"/>
                <w:szCs w:val="18"/>
              </w:rPr>
              <w:t>保险金</w:t>
            </w:r>
          </w:p>
        </w:tc>
        <w:tc>
          <w:tcPr>
            <w:tcW w:w="2126" w:type="dxa"/>
          </w:tcPr>
          <w:p w14:paraId="3B1E00EA" w14:textId="77777777" w:rsidR="00EC0AB5" w:rsidRDefault="00EC0AB5" w:rsidP="0092555F">
            <w:pPr>
              <w:rPr>
                <w:b/>
                <w:bCs/>
                <w:sz w:val="18"/>
                <w:szCs w:val="18"/>
              </w:rPr>
            </w:pPr>
            <w:r w:rsidRPr="00580924">
              <w:rPr>
                <w:rFonts w:hint="eastAsia"/>
                <w:sz w:val="18"/>
                <w:szCs w:val="18"/>
              </w:rPr>
              <w:t>是</w:t>
            </w:r>
          </w:p>
        </w:tc>
        <w:tc>
          <w:tcPr>
            <w:tcW w:w="3260" w:type="dxa"/>
          </w:tcPr>
          <w:p w14:paraId="0915D832" w14:textId="77777777" w:rsidR="00EC0AB5" w:rsidRDefault="00EC0AB5" w:rsidP="0092555F">
            <w:pPr>
              <w:rPr>
                <w:sz w:val="18"/>
                <w:szCs w:val="18"/>
              </w:rPr>
            </w:pPr>
            <w:r>
              <w:rPr>
                <w:rFonts w:hint="eastAsia"/>
                <w:sz w:val="18"/>
                <w:szCs w:val="18"/>
              </w:rPr>
              <w:t>所有理赔记录均不影响重新投保</w:t>
            </w:r>
          </w:p>
        </w:tc>
      </w:tr>
      <w:tr w:rsidR="00EC0AB5" w14:paraId="155560FB" w14:textId="77777777" w:rsidTr="00846C76">
        <w:trPr>
          <w:trHeight w:val="243"/>
        </w:trPr>
        <w:tc>
          <w:tcPr>
            <w:tcW w:w="704" w:type="dxa"/>
          </w:tcPr>
          <w:p w14:paraId="58D6277A" w14:textId="77777777" w:rsidR="00EC0AB5" w:rsidRDefault="00EC0AB5" w:rsidP="0092555F">
            <w:pPr>
              <w:jc w:val="left"/>
              <w:rPr>
                <w:sz w:val="18"/>
                <w:szCs w:val="18"/>
              </w:rPr>
            </w:pPr>
            <w:r>
              <w:rPr>
                <w:rFonts w:hint="eastAsia"/>
                <w:sz w:val="18"/>
                <w:szCs w:val="18"/>
              </w:rPr>
              <w:t>5</w:t>
            </w:r>
          </w:p>
        </w:tc>
        <w:tc>
          <w:tcPr>
            <w:tcW w:w="2410" w:type="dxa"/>
          </w:tcPr>
          <w:p w14:paraId="2AB5575A" w14:textId="77777777" w:rsidR="00EC0AB5" w:rsidRDefault="00EC0AB5" w:rsidP="0092555F">
            <w:pPr>
              <w:rPr>
                <w:sz w:val="18"/>
                <w:szCs w:val="18"/>
              </w:rPr>
            </w:pPr>
            <w:r>
              <w:rPr>
                <w:rFonts w:hint="eastAsia"/>
                <w:sz w:val="18"/>
                <w:szCs w:val="18"/>
              </w:rPr>
              <w:t>特定药品费用医疗保险金</w:t>
            </w:r>
          </w:p>
        </w:tc>
        <w:tc>
          <w:tcPr>
            <w:tcW w:w="2126" w:type="dxa"/>
          </w:tcPr>
          <w:p w14:paraId="09E4DDFB" w14:textId="77777777" w:rsidR="00EC0AB5" w:rsidRDefault="00EC0AB5" w:rsidP="0092555F">
            <w:pPr>
              <w:rPr>
                <w:sz w:val="18"/>
                <w:szCs w:val="18"/>
              </w:rPr>
            </w:pPr>
            <w:r>
              <w:rPr>
                <w:rFonts w:hint="eastAsia"/>
                <w:sz w:val="18"/>
                <w:szCs w:val="18"/>
              </w:rPr>
              <w:t>是</w:t>
            </w:r>
          </w:p>
        </w:tc>
        <w:tc>
          <w:tcPr>
            <w:tcW w:w="3260" w:type="dxa"/>
          </w:tcPr>
          <w:p w14:paraId="2C24A832" w14:textId="77777777" w:rsidR="00EC0AB5" w:rsidRDefault="00EC0AB5" w:rsidP="0092555F">
            <w:pPr>
              <w:rPr>
                <w:sz w:val="18"/>
                <w:szCs w:val="18"/>
              </w:rPr>
            </w:pPr>
            <w:r>
              <w:rPr>
                <w:rFonts w:hint="eastAsia"/>
                <w:sz w:val="18"/>
                <w:szCs w:val="18"/>
              </w:rPr>
              <w:t>所有理赔记录均不影响重新投保</w:t>
            </w:r>
          </w:p>
        </w:tc>
      </w:tr>
      <w:tr w:rsidR="00835984" w14:paraId="75A8F8D8" w14:textId="77777777" w:rsidTr="00846C76">
        <w:trPr>
          <w:trHeight w:val="243"/>
        </w:trPr>
        <w:tc>
          <w:tcPr>
            <w:tcW w:w="704" w:type="dxa"/>
          </w:tcPr>
          <w:p w14:paraId="710ABAD2" w14:textId="6E5F752C" w:rsidR="00835984" w:rsidRDefault="00835984" w:rsidP="00835984">
            <w:pPr>
              <w:jc w:val="left"/>
              <w:rPr>
                <w:sz w:val="18"/>
                <w:szCs w:val="18"/>
              </w:rPr>
            </w:pPr>
            <w:r>
              <w:rPr>
                <w:rFonts w:hint="eastAsia"/>
                <w:sz w:val="18"/>
                <w:szCs w:val="18"/>
              </w:rPr>
              <w:t>6</w:t>
            </w:r>
          </w:p>
        </w:tc>
        <w:tc>
          <w:tcPr>
            <w:tcW w:w="2410" w:type="dxa"/>
          </w:tcPr>
          <w:p w14:paraId="43ADEC85" w14:textId="3252CD51" w:rsidR="00835984" w:rsidRDefault="00835984" w:rsidP="00835984">
            <w:pPr>
              <w:rPr>
                <w:sz w:val="18"/>
                <w:szCs w:val="18"/>
              </w:rPr>
            </w:pPr>
            <w:r>
              <w:rPr>
                <w:rFonts w:hint="eastAsia"/>
                <w:sz w:val="18"/>
                <w:szCs w:val="18"/>
              </w:rPr>
              <w:t>特定疾病住院津贴保险金</w:t>
            </w:r>
          </w:p>
        </w:tc>
        <w:tc>
          <w:tcPr>
            <w:tcW w:w="2126" w:type="dxa"/>
          </w:tcPr>
          <w:p w14:paraId="02578941" w14:textId="4D937008" w:rsidR="00835984" w:rsidRDefault="00835984" w:rsidP="00835984">
            <w:pPr>
              <w:rPr>
                <w:sz w:val="18"/>
                <w:szCs w:val="18"/>
              </w:rPr>
            </w:pPr>
            <w:r>
              <w:rPr>
                <w:rFonts w:hint="eastAsia"/>
                <w:b/>
                <w:bCs/>
                <w:sz w:val="18"/>
                <w:szCs w:val="18"/>
              </w:rPr>
              <w:t>否</w:t>
            </w:r>
          </w:p>
        </w:tc>
        <w:tc>
          <w:tcPr>
            <w:tcW w:w="3260" w:type="dxa"/>
          </w:tcPr>
          <w:p w14:paraId="73393B68" w14:textId="2C3DB3D5" w:rsidR="00835984" w:rsidRDefault="00835984" w:rsidP="00835984">
            <w:pPr>
              <w:rPr>
                <w:sz w:val="18"/>
                <w:szCs w:val="18"/>
              </w:rPr>
            </w:pPr>
            <w:r>
              <w:rPr>
                <w:rFonts w:hint="eastAsia"/>
                <w:sz w:val="18"/>
                <w:szCs w:val="18"/>
              </w:rPr>
              <w:t>本责任理赔后（理赔</w:t>
            </w:r>
            <w:proofErr w:type="gramStart"/>
            <w:r>
              <w:rPr>
                <w:rFonts w:hint="eastAsia"/>
                <w:sz w:val="18"/>
                <w:szCs w:val="18"/>
              </w:rPr>
              <w:t>金额</w:t>
            </w:r>
            <w:r>
              <w:rPr>
                <w:rFonts w:hint="eastAsia"/>
                <w:sz w:val="18"/>
                <w:szCs w:val="18"/>
              </w:rPr>
              <w:t>&gt;</w:t>
            </w:r>
            <w:proofErr w:type="gramEnd"/>
            <w:r>
              <w:rPr>
                <w:sz w:val="18"/>
                <w:szCs w:val="18"/>
              </w:rPr>
              <w:t>0</w:t>
            </w:r>
            <w:r>
              <w:rPr>
                <w:rFonts w:hint="eastAsia"/>
                <w:sz w:val="18"/>
                <w:szCs w:val="18"/>
              </w:rPr>
              <w:t>）不支持该责任重新投保。</w:t>
            </w:r>
          </w:p>
        </w:tc>
      </w:tr>
      <w:tr w:rsidR="00835984" w14:paraId="7EC5F7B6" w14:textId="77777777" w:rsidTr="00846C76">
        <w:trPr>
          <w:trHeight w:val="253"/>
        </w:trPr>
        <w:tc>
          <w:tcPr>
            <w:tcW w:w="704" w:type="dxa"/>
          </w:tcPr>
          <w:p w14:paraId="0776365C" w14:textId="06E2987D" w:rsidR="00835984" w:rsidRDefault="00172DBC" w:rsidP="00835984">
            <w:pPr>
              <w:jc w:val="left"/>
              <w:rPr>
                <w:sz w:val="18"/>
                <w:szCs w:val="18"/>
              </w:rPr>
            </w:pPr>
            <w:r>
              <w:rPr>
                <w:rFonts w:hint="eastAsia"/>
                <w:sz w:val="18"/>
                <w:szCs w:val="18"/>
              </w:rPr>
              <w:t>7</w:t>
            </w:r>
          </w:p>
        </w:tc>
        <w:tc>
          <w:tcPr>
            <w:tcW w:w="2410" w:type="dxa"/>
          </w:tcPr>
          <w:p w14:paraId="5D100B3C" w14:textId="59B669BE" w:rsidR="00835984" w:rsidRDefault="00835984" w:rsidP="00835984">
            <w:pPr>
              <w:rPr>
                <w:sz w:val="18"/>
                <w:szCs w:val="18"/>
              </w:rPr>
            </w:pPr>
            <w:r>
              <w:rPr>
                <w:rFonts w:hint="eastAsia"/>
                <w:sz w:val="18"/>
                <w:szCs w:val="18"/>
              </w:rPr>
              <w:t>特定疾病异地转诊</w:t>
            </w:r>
            <w:r w:rsidRPr="00E141F1">
              <w:rPr>
                <w:rFonts w:hint="eastAsia"/>
                <w:sz w:val="18"/>
                <w:szCs w:val="18"/>
              </w:rPr>
              <w:t>公共交通及住宿费用</w:t>
            </w:r>
          </w:p>
        </w:tc>
        <w:tc>
          <w:tcPr>
            <w:tcW w:w="2126" w:type="dxa"/>
          </w:tcPr>
          <w:p w14:paraId="4B8BF641" w14:textId="77777777" w:rsidR="00835984" w:rsidRDefault="00835984" w:rsidP="00835984">
            <w:pPr>
              <w:rPr>
                <w:sz w:val="18"/>
                <w:szCs w:val="18"/>
              </w:rPr>
            </w:pPr>
            <w:r>
              <w:rPr>
                <w:rFonts w:hint="eastAsia"/>
                <w:b/>
                <w:bCs/>
                <w:sz w:val="18"/>
                <w:szCs w:val="18"/>
              </w:rPr>
              <w:t>否</w:t>
            </w:r>
          </w:p>
        </w:tc>
        <w:tc>
          <w:tcPr>
            <w:tcW w:w="3260" w:type="dxa"/>
          </w:tcPr>
          <w:p w14:paraId="5373064F" w14:textId="77777777" w:rsidR="00835984" w:rsidRDefault="00835984" w:rsidP="00835984">
            <w:pPr>
              <w:rPr>
                <w:sz w:val="18"/>
                <w:szCs w:val="18"/>
              </w:rPr>
            </w:pPr>
            <w:r>
              <w:rPr>
                <w:rFonts w:hint="eastAsia"/>
                <w:sz w:val="18"/>
                <w:szCs w:val="18"/>
              </w:rPr>
              <w:t>本责任理赔后（理赔</w:t>
            </w:r>
            <w:proofErr w:type="gramStart"/>
            <w:r>
              <w:rPr>
                <w:rFonts w:hint="eastAsia"/>
                <w:sz w:val="18"/>
                <w:szCs w:val="18"/>
              </w:rPr>
              <w:t>金额</w:t>
            </w:r>
            <w:r>
              <w:rPr>
                <w:rFonts w:hint="eastAsia"/>
                <w:sz w:val="18"/>
                <w:szCs w:val="18"/>
              </w:rPr>
              <w:t>&gt;</w:t>
            </w:r>
            <w:proofErr w:type="gramEnd"/>
            <w:r>
              <w:rPr>
                <w:sz w:val="18"/>
                <w:szCs w:val="18"/>
              </w:rPr>
              <w:t>0</w:t>
            </w:r>
            <w:r>
              <w:rPr>
                <w:rFonts w:hint="eastAsia"/>
                <w:sz w:val="18"/>
                <w:szCs w:val="18"/>
              </w:rPr>
              <w:t>）不支持该责任重新投保。</w:t>
            </w:r>
          </w:p>
        </w:tc>
      </w:tr>
      <w:tr w:rsidR="00835984" w14:paraId="5CB29A23" w14:textId="77777777" w:rsidTr="00846C76">
        <w:trPr>
          <w:trHeight w:val="253"/>
        </w:trPr>
        <w:tc>
          <w:tcPr>
            <w:tcW w:w="704" w:type="dxa"/>
          </w:tcPr>
          <w:p w14:paraId="0BBCFA5B" w14:textId="39FB050B" w:rsidR="00835984" w:rsidRDefault="00172DBC" w:rsidP="00835984">
            <w:pPr>
              <w:jc w:val="left"/>
              <w:rPr>
                <w:sz w:val="18"/>
                <w:szCs w:val="18"/>
              </w:rPr>
            </w:pPr>
            <w:r>
              <w:rPr>
                <w:rFonts w:ascii="微软雅黑" w:hAnsi="微软雅黑" w:hint="eastAsia"/>
                <w:color w:val="000000"/>
                <w:sz w:val="18"/>
                <w:szCs w:val="18"/>
              </w:rPr>
              <w:t>8</w:t>
            </w:r>
          </w:p>
        </w:tc>
        <w:tc>
          <w:tcPr>
            <w:tcW w:w="2410" w:type="dxa"/>
            <w:vAlign w:val="center"/>
          </w:tcPr>
          <w:p w14:paraId="6BDD24A3" w14:textId="77777777" w:rsidR="00835984" w:rsidRPr="00E141F1" w:rsidRDefault="00835984" w:rsidP="00835984">
            <w:pPr>
              <w:rPr>
                <w:sz w:val="18"/>
                <w:szCs w:val="18"/>
              </w:rPr>
            </w:pPr>
            <w:r>
              <w:rPr>
                <w:rFonts w:ascii="微软雅黑" w:hAnsi="微软雅黑" w:hint="eastAsia"/>
                <w:color w:val="000000"/>
                <w:sz w:val="18"/>
                <w:szCs w:val="18"/>
              </w:rPr>
              <w:t>门急诊医疗加油包</w:t>
            </w:r>
          </w:p>
        </w:tc>
        <w:tc>
          <w:tcPr>
            <w:tcW w:w="2126" w:type="dxa"/>
          </w:tcPr>
          <w:p w14:paraId="1DD3682B" w14:textId="77777777" w:rsidR="00835984" w:rsidRDefault="00835984" w:rsidP="00835984">
            <w:pPr>
              <w:rPr>
                <w:sz w:val="18"/>
                <w:szCs w:val="18"/>
              </w:rPr>
            </w:pPr>
            <w:r>
              <w:rPr>
                <w:rFonts w:hint="eastAsia"/>
                <w:b/>
                <w:bCs/>
                <w:sz w:val="18"/>
                <w:szCs w:val="18"/>
              </w:rPr>
              <w:t>是（带条件）</w:t>
            </w:r>
          </w:p>
        </w:tc>
        <w:tc>
          <w:tcPr>
            <w:tcW w:w="3260" w:type="dxa"/>
          </w:tcPr>
          <w:p w14:paraId="629A8379" w14:textId="680C2E9F" w:rsidR="00835984" w:rsidRDefault="00DB0874" w:rsidP="00835984">
            <w:pPr>
              <w:rPr>
                <w:sz w:val="18"/>
                <w:szCs w:val="18"/>
              </w:rPr>
            </w:pPr>
            <w:r>
              <w:rPr>
                <w:rFonts w:hint="eastAsia"/>
                <w:sz w:val="18"/>
                <w:szCs w:val="18"/>
              </w:rPr>
              <w:t>医疗滥用（极高就诊次数）</w:t>
            </w:r>
          </w:p>
        </w:tc>
      </w:tr>
      <w:tr w:rsidR="00835984" w14:paraId="1C4948C6" w14:textId="77777777" w:rsidTr="00846C76">
        <w:trPr>
          <w:trHeight w:val="253"/>
        </w:trPr>
        <w:tc>
          <w:tcPr>
            <w:tcW w:w="704" w:type="dxa"/>
          </w:tcPr>
          <w:p w14:paraId="4AD0211B" w14:textId="2894A49E" w:rsidR="00835984" w:rsidRDefault="00172DBC" w:rsidP="00835984">
            <w:pPr>
              <w:jc w:val="left"/>
              <w:rPr>
                <w:rFonts w:ascii="微软雅黑" w:hAnsi="微软雅黑" w:hint="eastAsia"/>
                <w:color w:val="000000"/>
                <w:sz w:val="18"/>
                <w:szCs w:val="18"/>
              </w:rPr>
            </w:pPr>
            <w:r>
              <w:rPr>
                <w:rFonts w:ascii="微软雅黑" w:hAnsi="微软雅黑" w:hint="eastAsia"/>
                <w:color w:val="000000"/>
                <w:sz w:val="18"/>
                <w:szCs w:val="18"/>
              </w:rPr>
              <w:t>9</w:t>
            </w:r>
          </w:p>
        </w:tc>
        <w:tc>
          <w:tcPr>
            <w:tcW w:w="2410" w:type="dxa"/>
            <w:vAlign w:val="center"/>
          </w:tcPr>
          <w:p w14:paraId="2D92F455" w14:textId="77777777" w:rsidR="00835984" w:rsidRDefault="00835984" w:rsidP="00835984">
            <w:pPr>
              <w:jc w:val="left"/>
              <w:rPr>
                <w:sz w:val="18"/>
                <w:szCs w:val="18"/>
              </w:rPr>
            </w:pPr>
            <w:r>
              <w:rPr>
                <w:rFonts w:ascii="微软雅黑" w:hAnsi="微软雅黑" w:hint="eastAsia"/>
                <w:color w:val="000000"/>
                <w:sz w:val="18"/>
                <w:szCs w:val="18"/>
              </w:rPr>
              <w:t>重大疾病加油包</w:t>
            </w:r>
          </w:p>
        </w:tc>
        <w:tc>
          <w:tcPr>
            <w:tcW w:w="2126" w:type="dxa"/>
          </w:tcPr>
          <w:p w14:paraId="79B42D74" w14:textId="77777777" w:rsidR="00835984" w:rsidRDefault="00835984" w:rsidP="00835984">
            <w:pPr>
              <w:rPr>
                <w:b/>
                <w:bCs/>
                <w:sz w:val="18"/>
                <w:szCs w:val="18"/>
              </w:rPr>
            </w:pPr>
            <w:r>
              <w:rPr>
                <w:rFonts w:hint="eastAsia"/>
                <w:b/>
                <w:bCs/>
                <w:sz w:val="18"/>
                <w:szCs w:val="18"/>
              </w:rPr>
              <w:t>否</w:t>
            </w:r>
          </w:p>
        </w:tc>
        <w:tc>
          <w:tcPr>
            <w:tcW w:w="3260" w:type="dxa"/>
          </w:tcPr>
          <w:p w14:paraId="1040AD69" w14:textId="77777777" w:rsidR="00835984" w:rsidRDefault="00835984" w:rsidP="00835984">
            <w:pPr>
              <w:rPr>
                <w:sz w:val="18"/>
                <w:szCs w:val="18"/>
              </w:rPr>
            </w:pPr>
            <w:r>
              <w:rPr>
                <w:rFonts w:hint="eastAsia"/>
                <w:sz w:val="18"/>
                <w:szCs w:val="18"/>
              </w:rPr>
              <w:t>该责任理赔后不支持该加油包重新投保</w:t>
            </w:r>
          </w:p>
        </w:tc>
      </w:tr>
    </w:tbl>
    <w:p w14:paraId="1A5878AA" w14:textId="77777777" w:rsidR="00BD4244" w:rsidRPr="00EC0AB5" w:rsidRDefault="00BD4244"/>
    <w:p w14:paraId="4F19C382" w14:textId="77777777" w:rsidR="00BD4244" w:rsidRDefault="00000000">
      <w:pPr>
        <w:rPr>
          <w:sz w:val="18"/>
          <w:szCs w:val="18"/>
        </w:rPr>
      </w:pPr>
      <w:r>
        <w:rPr>
          <w:rFonts w:hint="eastAsia"/>
          <w:sz w:val="18"/>
          <w:szCs w:val="18"/>
        </w:rPr>
        <w:t>备注：此处需要说明清楚该产品下条款责任发生理赔时对于整个产品的上一张保单期满后重新投保的规则影响，如整单不重新投保或出险条款责任不重新投保之类的规则或其他条款或责任出险对于此产品的重新投保规则。</w:t>
      </w:r>
    </w:p>
    <w:p w14:paraId="2A6E4372" w14:textId="77777777" w:rsidR="00BD4244" w:rsidRDefault="00000000">
      <w:pPr>
        <w:pStyle w:val="1"/>
        <w:rPr>
          <w:rFonts w:ascii="微软雅黑" w:hAnsi="微软雅黑" w:hint="eastAsia"/>
          <w:color w:val="000000"/>
        </w:rPr>
      </w:pPr>
      <w:bookmarkStart w:id="82" w:name="_Toc14602"/>
      <w:bookmarkStart w:id="83" w:name="_Toc15394"/>
      <w:r>
        <w:rPr>
          <w:rFonts w:ascii="微软雅黑" w:hAnsi="微软雅黑" w:hint="eastAsia"/>
          <w:color w:val="000000"/>
        </w:rPr>
        <w:t>增值服务</w:t>
      </w:r>
      <w:bookmarkEnd w:id="82"/>
      <w:bookmarkEnd w:id="83"/>
    </w:p>
    <w:p w14:paraId="5AC37915" w14:textId="2A63B398" w:rsidR="00DE0B06" w:rsidRPr="00DE0B06" w:rsidRDefault="00DE0B06">
      <w:pPr>
        <w:rPr>
          <w:rFonts w:ascii="微软雅黑" w:hAnsi="微软雅黑" w:hint="eastAsia"/>
          <w:color w:val="000000" w:themeColor="text1"/>
          <w:sz w:val="18"/>
          <w:szCs w:val="18"/>
        </w:rPr>
      </w:pPr>
      <w:bookmarkStart w:id="84" w:name="_Toc30083"/>
      <w:bookmarkStart w:id="85" w:name="_Toc569"/>
      <w:r>
        <w:rPr>
          <w:rFonts w:hint="eastAsia"/>
        </w:rPr>
        <w:t>见</w:t>
      </w:r>
      <w:r w:rsidRPr="00DE0B06">
        <w:rPr>
          <w:rFonts w:ascii="微软雅黑" w:hAnsi="微软雅黑" w:hint="eastAsia"/>
          <w:color w:val="000000" w:themeColor="text1"/>
          <w:sz w:val="18"/>
          <w:szCs w:val="18"/>
        </w:rPr>
        <w:t>6.1 增值服务</w:t>
      </w:r>
      <w:r>
        <w:rPr>
          <w:rFonts w:ascii="微软雅黑" w:hAnsi="微软雅黑" w:hint="eastAsia"/>
          <w:color w:val="000000" w:themeColor="text1"/>
          <w:sz w:val="18"/>
          <w:szCs w:val="18"/>
        </w:rPr>
        <w:t>配置</w:t>
      </w:r>
    </w:p>
    <w:p w14:paraId="597A5C74" w14:textId="1808F31F" w:rsidR="00BD4244" w:rsidRDefault="00DE0B06">
      <w:pPr>
        <w:pStyle w:val="1"/>
        <w:rPr>
          <w:rFonts w:ascii="微软雅黑" w:hAnsi="微软雅黑" w:hint="eastAsia"/>
          <w:color w:val="000000"/>
        </w:rPr>
      </w:pPr>
      <w:r>
        <w:rPr>
          <w:rFonts w:ascii="微软雅黑" w:hAnsi="微软雅黑" w:hint="eastAsia"/>
          <w:color w:val="000000"/>
        </w:rPr>
        <w:lastRenderedPageBreak/>
        <w:t>理赔</w:t>
      </w:r>
      <w:r>
        <w:rPr>
          <w:rFonts w:ascii="微软雅黑" w:hAnsi="微软雅黑"/>
          <w:color w:val="000000"/>
        </w:rPr>
        <w:t>流程</w:t>
      </w:r>
      <w:bookmarkEnd w:id="84"/>
      <w:bookmarkEnd w:id="85"/>
    </w:p>
    <w:p w14:paraId="4639B28B" w14:textId="77777777" w:rsidR="00BD4244" w:rsidRDefault="00000000">
      <w:pPr>
        <w:pStyle w:val="2"/>
      </w:pPr>
      <w:bookmarkStart w:id="86" w:name="_Toc3896"/>
      <w:bookmarkStart w:id="87" w:name="_Toc29380"/>
      <w:r>
        <w:rPr>
          <w:rFonts w:hint="eastAsia"/>
        </w:rPr>
        <w:t>理赔</w:t>
      </w:r>
      <w:r>
        <w:t>方式</w:t>
      </w:r>
      <w:bookmarkEnd w:id="86"/>
      <w:bookmarkEnd w:id="87"/>
    </w:p>
    <w:p w14:paraId="2E83679F" w14:textId="77777777" w:rsidR="00BD4244" w:rsidRDefault="00000000">
      <w:pPr>
        <w:numPr>
          <w:ilvl w:val="0"/>
          <w:numId w:val="21"/>
        </w:numPr>
        <w:rPr>
          <w:sz w:val="18"/>
          <w:szCs w:val="18"/>
        </w:rPr>
      </w:pPr>
      <w:r>
        <w:rPr>
          <w:rFonts w:hint="eastAsia"/>
          <w:sz w:val="18"/>
          <w:szCs w:val="18"/>
        </w:rPr>
        <w:t>线上理赔；</w:t>
      </w:r>
    </w:p>
    <w:p w14:paraId="022B1289" w14:textId="77777777" w:rsidR="00BD4244" w:rsidRDefault="00000000">
      <w:pPr>
        <w:numPr>
          <w:ilvl w:val="0"/>
          <w:numId w:val="21"/>
        </w:numPr>
        <w:rPr>
          <w:sz w:val="18"/>
          <w:szCs w:val="18"/>
        </w:rPr>
      </w:pPr>
      <w:r>
        <w:rPr>
          <w:rFonts w:hint="eastAsia"/>
          <w:sz w:val="18"/>
          <w:szCs w:val="18"/>
        </w:rPr>
        <w:t>线下理赔；</w:t>
      </w:r>
    </w:p>
    <w:p w14:paraId="4972C818" w14:textId="77777777" w:rsidR="00BD4244" w:rsidRDefault="00000000">
      <w:pPr>
        <w:pStyle w:val="2"/>
      </w:pPr>
      <w:bookmarkStart w:id="88" w:name="_Toc7495"/>
      <w:bookmarkStart w:id="89" w:name="_Toc8456"/>
      <w:r>
        <w:rPr>
          <w:rFonts w:hint="eastAsia"/>
        </w:rPr>
        <w:t>报案的途径</w:t>
      </w:r>
      <w:bookmarkEnd w:id="88"/>
      <w:bookmarkEnd w:id="89"/>
    </w:p>
    <w:p w14:paraId="53730EA5" w14:textId="77777777" w:rsidR="00BD4244" w:rsidRDefault="00000000">
      <w:pPr>
        <w:numPr>
          <w:ilvl w:val="0"/>
          <w:numId w:val="22"/>
        </w:numPr>
        <w:rPr>
          <w:sz w:val="18"/>
          <w:szCs w:val="18"/>
        </w:rPr>
      </w:pPr>
      <w:r>
        <w:rPr>
          <w:rFonts w:hint="eastAsia"/>
          <w:sz w:val="18"/>
          <w:szCs w:val="18"/>
        </w:rPr>
        <w:t>客服报案</w:t>
      </w:r>
    </w:p>
    <w:p w14:paraId="0005BD31" w14:textId="77777777" w:rsidR="00BD4244" w:rsidRDefault="00000000">
      <w:pPr>
        <w:numPr>
          <w:ilvl w:val="0"/>
          <w:numId w:val="22"/>
        </w:numPr>
        <w:rPr>
          <w:sz w:val="18"/>
          <w:szCs w:val="18"/>
        </w:rPr>
      </w:pPr>
      <w:r>
        <w:rPr>
          <w:rFonts w:hint="eastAsia"/>
          <w:sz w:val="18"/>
          <w:szCs w:val="18"/>
        </w:rPr>
        <w:t>APP</w:t>
      </w:r>
      <w:r>
        <w:rPr>
          <w:rFonts w:hint="eastAsia"/>
          <w:sz w:val="18"/>
          <w:szCs w:val="18"/>
        </w:rPr>
        <w:t>报案</w:t>
      </w:r>
    </w:p>
    <w:p w14:paraId="7737ADD4" w14:textId="77777777" w:rsidR="00BD4244" w:rsidRDefault="00000000">
      <w:pPr>
        <w:numPr>
          <w:ilvl w:val="0"/>
          <w:numId w:val="22"/>
        </w:numPr>
        <w:rPr>
          <w:sz w:val="18"/>
          <w:szCs w:val="18"/>
        </w:rPr>
      </w:pPr>
      <w:r>
        <w:rPr>
          <w:rFonts w:hint="eastAsia"/>
          <w:sz w:val="18"/>
          <w:szCs w:val="18"/>
        </w:rPr>
        <w:t>线下报案</w:t>
      </w:r>
    </w:p>
    <w:p w14:paraId="2E14A497" w14:textId="77777777" w:rsidR="00BD4244" w:rsidRDefault="00000000">
      <w:pPr>
        <w:pStyle w:val="2"/>
      </w:pPr>
      <w:bookmarkStart w:id="90" w:name="_Toc18405"/>
      <w:bookmarkStart w:id="91" w:name="_Toc32150"/>
      <w:r>
        <w:rPr>
          <w:rFonts w:hint="eastAsia"/>
        </w:rPr>
        <w:t>理赔付款方式</w:t>
      </w:r>
      <w:bookmarkEnd w:id="90"/>
      <w:bookmarkEnd w:id="91"/>
    </w:p>
    <w:p w14:paraId="68FAFEF5" w14:textId="77777777" w:rsidR="00BD4244" w:rsidRDefault="00000000">
      <w:pPr>
        <w:numPr>
          <w:ilvl w:val="0"/>
          <w:numId w:val="23"/>
        </w:numPr>
        <w:rPr>
          <w:sz w:val="18"/>
          <w:szCs w:val="18"/>
        </w:rPr>
      </w:pPr>
      <w:r>
        <w:rPr>
          <w:rFonts w:hint="eastAsia"/>
          <w:sz w:val="18"/>
          <w:szCs w:val="18"/>
        </w:rPr>
        <w:t>直接支付给被保险人</w:t>
      </w:r>
      <w:r>
        <w:rPr>
          <w:rFonts w:hint="eastAsia"/>
          <w:sz w:val="18"/>
          <w:szCs w:val="18"/>
        </w:rPr>
        <w:t>/</w:t>
      </w:r>
      <w:r>
        <w:rPr>
          <w:rFonts w:hint="eastAsia"/>
          <w:sz w:val="18"/>
          <w:szCs w:val="18"/>
        </w:rPr>
        <w:t>受益人</w:t>
      </w:r>
    </w:p>
    <w:p w14:paraId="0013EF80" w14:textId="77777777" w:rsidR="00BD4244" w:rsidRDefault="00000000">
      <w:pPr>
        <w:numPr>
          <w:ilvl w:val="0"/>
          <w:numId w:val="23"/>
        </w:numPr>
        <w:rPr>
          <w:sz w:val="18"/>
          <w:szCs w:val="18"/>
        </w:rPr>
      </w:pPr>
      <w:r>
        <w:rPr>
          <w:rFonts w:hint="eastAsia"/>
          <w:sz w:val="18"/>
          <w:szCs w:val="18"/>
        </w:rPr>
        <w:t>支付是采用非现金</w:t>
      </w:r>
    </w:p>
    <w:p w14:paraId="17D7A398" w14:textId="77777777" w:rsidR="00BD4244" w:rsidRDefault="00000000">
      <w:pPr>
        <w:numPr>
          <w:ilvl w:val="0"/>
          <w:numId w:val="23"/>
        </w:numPr>
        <w:ind w:left="0" w:firstLine="0"/>
        <w:rPr>
          <w:sz w:val="18"/>
          <w:szCs w:val="18"/>
        </w:rPr>
      </w:pPr>
      <w:r>
        <w:rPr>
          <w:rFonts w:hint="eastAsia"/>
          <w:sz w:val="18"/>
          <w:szCs w:val="18"/>
        </w:rPr>
        <w:t>支付方式：转账</w:t>
      </w:r>
    </w:p>
    <w:p w14:paraId="46ABCA7F" w14:textId="77777777" w:rsidR="00BD4244" w:rsidRDefault="00000000">
      <w:pPr>
        <w:pStyle w:val="2"/>
      </w:pPr>
      <w:r>
        <w:rPr>
          <w:rFonts w:hint="eastAsia"/>
        </w:rPr>
        <w:t>理赔其他细则</w:t>
      </w:r>
    </w:p>
    <w:p w14:paraId="47844E2F" w14:textId="395C95CD" w:rsidR="00BD4244" w:rsidRDefault="00AD2B42">
      <w:pPr>
        <w:numPr>
          <w:ilvl w:val="255"/>
          <w:numId w:val="0"/>
        </w:numPr>
        <w:rPr>
          <w:b/>
          <w:bCs/>
          <w:sz w:val="18"/>
          <w:szCs w:val="18"/>
        </w:rPr>
      </w:pPr>
      <w:r w:rsidRPr="00BC2F83">
        <w:rPr>
          <w:rFonts w:ascii="微软雅黑" w:hAnsi="微软雅黑" w:hint="eastAsia"/>
          <w:b/>
          <w:bCs/>
          <w:color w:val="000000"/>
          <w:sz w:val="18"/>
          <w:szCs w:val="18"/>
        </w:rPr>
        <w:t>无</w:t>
      </w:r>
    </w:p>
    <w:p w14:paraId="49737BF8" w14:textId="77777777" w:rsidR="00791CF8" w:rsidRDefault="00791CF8" w:rsidP="00791CF8">
      <w:pPr>
        <w:pStyle w:val="2"/>
      </w:pPr>
      <w:r>
        <w:rPr>
          <w:rFonts w:hint="eastAsia"/>
        </w:rPr>
        <w:t>是否加入“一日赔”产品清单</w:t>
      </w:r>
    </w:p>
    <w:p w14:paraId="6E67BC99" w14:textId="0391B594" w:rsidR="00791CF8" w:rsidRDefault="00791CF8" w:rsidP="00791CF8">
      <w:pPr>
        <w:numPr>
          <w:ilvl w:val="0"/>
          <w:numId w:val="26"/>
        </w:numPr>
        <w:rPr>
          <w:sz w:val="18"/>
          <w:szCs w:val="18"/>
        </w:rPr>
      </w:pPr>
      <w:r>
        <w:rPr>
          <w:rFonts w:hint="eastAsia"/>
          <w:sz w:val="18"/>
          <w:szCs w:val="18"/>
        </w:rPr>
        <w:t>是否尊享系列或众安百万系列产品：</w:t>
      </w:r>
      <w:r w:rsidR="00BC2F83">
        <w:rPr>
          <w:rFonts w:hint="eastAsia"/>
          <w:sz w:val="18"/>
          <w:szCs w:val="18"/>
        </w:rPr>
        <w:t>暂否</w:t>
      </w:r>
    </w:p>
    <w:p w14:paraId="1CBB1BD1" w14:textId="30B4791C" w:rsidR="00791CF8" w:rsidRDefault="00791CF8" w:rsidP="00791CF8">
      <w:pPr>
        <w:numPr>
          <w:ilvl w:val="0"/>
          <w:numId w:val="26"/>
        </w:numPr>
        <w:rPr>
          <w:sz w:val="18"/>
          <w:szCs w:val="18"/>
        </w:rPr>
      </w:pPr>
      <w:r>
        <w:rPr>
          <w:rFonts w:hint="eastAsia"/>
          <w:sz w:val="18"/>
          <w:szCs w:val="18"/>
        </w:rPr>
        <w:t>是否加入“一日赔”产品清单：</w:t>
      </w:r>
      <w:r w:rsidR="00BC2F83">
        <w:rPr>
          <w:rFonts w:hint="eastAsia"/>
          <w:sz w:val="18"/>
          <w:szCs w:val="18"/>
        </w:rPr>
        <w:t>暂否</w:t>
      </w:r>
    </w:p>
    <w:p w14:paraId="39B845DA" w14:textId="77777777" w:rsidR="00BD4244" w:rsidRDefault="00BD4244">
      <w:pPr>
        <w:numPr>
          <w:ilvl w:val="255"/>
          <w:numId w:val="0"/>
        </w:numPr>
        <w:rPr>
          <w:b/>
          <w:bCs/>
          <w:sz w:val="18"/>
          <w:szCs w:val="18"/>
        </w:rPr>
      </w:pPr>
    </w:p>
    <w:p w14:paraId="5573DA97" w14:textId="10349FC3" w:rsidR="00AB7076" w:rsidRDefault="00AB7076" w:rsidP="00AB7076">
      <w:pPr>
        <w:pStyle w:val="2"/>
      </w:pPr>
      <w:r>
        <w:rPr>
          <w:rFonts w:hint="eastAsia"/>
        </w:rPr>
        <w:t>医院清单：</w:t>
      </w:r>
      <w:r w:rsidR="00CE536A">
        <w:rPr>
          <w:rFonts w:hint="eastAsia"/>
        </w:rPr>
        <w:t>HL13&amp;HL14</w:t>
      </w:r>
      <w:r w:rsidR="00CE536A">
        <w:rPr>
          <w:rFonts w:hint="eastAsia"/>
        </w:rPr>
        <w:t>，见下方</w:t>
      </w:r>
    </w:p>
    <w:p w14:paraId="4A43F43D" w14:textId="538CB2AF" w:rsidR="00A521F0" w:rsidRPr="003272F4" w:rsidRDefault="00A521F0">
      <w:pPr>
        <w:numPr>
          <w:ilvl w:val="255"/>
          <w:numId w:val="0"/>
        </w:numPr>
        <w:rPr>
          <w:b/>
          <w:bCs/>
          <w:szCs w:val="21"/>
        </w:rPr>
      </w:pPr>
      <w:r w:rsidRPr="003272F4">
        <w:rPr>
          <w:rFonts w:hint="eastAsia"/>
          <w:b/>
          <w:bCs/>
          <w:szCs w:val="21"/>
        </w:rPr>
        <w:t>见附件</w:t>
      </w:r>
      <w:r w:rsidRPr="003272F4">
        <w:rPr>
          <w:rFonts w:hint="eastAsia"/>
          <w:b/>
          <w:bCs/>
          <w:szCs w:val="21"/>
        </w:rPr>
        <w:t>7.6.1 ~ 7.6.3</w:t>
      </w:r>
    </w:p>
    <w:p w14:paraId="2ED8FD22" w14:textId="7263DD9B" w:rsidR="00AB7076" w:rsidRPr="003272F4" w:rsidRDefault="00B04443">
      <w:pPr>
        <w:numPr>
          <w:ilvl w:val="255"/>
          <w:numId w:val="0"/>
        </w:numPr>
        <w:rPr>
          <w:b/>
          <w:bCs/>
          <w:szCs w:val="21"/>
        </w:rPr>
      </w:pPr>
      <w:r w:rsidRPr="003272F4">
        <w:rPr>
          <w:rFonts w:hint="eastAsia"/>
          <w:b/>
          <w:bCs/>
          <w:szCs w:val="21"/>
        </w:rPr>
        <w:t>《</w:t>
      </w:r>
      <w:r w:rsidR="009455C4" w:rsidRPr="003272F4">
        <w:rPr>
          <w:rFonts w:hint="eastAsia"/>
          <w:b/>
          <w:bCs/>
          <w:szCs w:val="21"/>
        </w:rPr>
        <w:t>扩展承保及除外医疗机构清单</w:t>
      </w:r>
      <w:r w:rsidR="009455C4" w:rsidRPr="003272F4">
        <w:rPr>
          <w:rFonts w:hint="eastAsia"/>
          <w:b/>
          <w:bCs/>
          <w:szCs w:val="21"/>
        </w:rPr>
        <w:t>-</w:t>
      </w:r>
      <w:r w:rsidR="009455C4" w:rsidRPr="003272F4">
        <w:rPr>
          <w:rFonts w:hint="eastAsia"/>
          <w:b/>
          <w:bCs/>
          <w:szCs w:val="21"/>
        </w:rPr>
        <w:t>保单版</w:t>
      </w:r>
      <w:r w:rsidRPr="003272F4">
        <w:rPr>
          <w:rFonts w:hint="eastAsia"/>
          <w:b/>
          <w:bCs/>
          <w:szCs w:val="21"/>
        </w:rPr>
        <w:t>》：</w:t>
      </w:r>
      <w:r w:rsidR="00CE536A" w:rsidRPr="003272F4">
        <w:rPr>
          <w:rFonts w:hint="eastAsia"/>
          <w:b/>
          <w:bCs/>
          <w:szCs w:val="21"/>
        </w:rPr>
        <w:t>HL13</w:t>
      </w:r>
    </w:p>
    <w:p w14:paraId="1FC03AF1" w14:textId="497429C3" w:rsidR="00B04443" w:rsidRPr="003272F4" w:rsidRDefault="009455C4">
      <w:pPr>
        <w:numPr>
          <w:ilvl w:val="255"/>
          <w:numId w:val="0"/>
        </w:numPr>
        <w:rPr>
          <w:b/>
          <w:bCs/>
          <w:szCs w:val="21"/>
        </w:rPr>
      </w:pPr>
      <w:r w:rsidRPr="003272F4">
        <w:rPr>
          <w:rFonts w:hint="eastAsia"/>
          <w:b/>
          <w:bCs/>
          <w:szCs w:val="21"/>
        </w:rPr>
        <w:t>《门急诊加油包</w:t>
      </w:r>
      <w:r w:rsidRPr="003272F4">
        <w:rPr>
          <w:rFonts w:hint="eastAsia"/>
          <w:b/>
          <w:bCs/>
          <w:szCs w:val="21"/>
        </w:rPr>
        <w:t>-</w:t>
      </w:r>
      <w:r w:rsidRPr="003272F4">
        <w:rPr>
          <w:rFonts w:hint="eastAsia"/>
          <w:b/>
          <w:bCs/>
          <w:szCs w:val="21"/>
        </w:rPr>
        <w:t>指定民营医疗机构清单</w:t>
      </w:r>
      <w:r w:rsidRPr="003272F4">
        <w:rPr>
          <w:rFonts w:hint="eastAsia"/>
          <w:b/>
          <w:bCs/>
          <w:szCs w:val="21"/>
        </w:rPr>
        <w:t>-</w:t>
      </w:r>
      <w:r w:rsidRPr="003272F4">
        <w:rPr>
          <w:rFonts w:hint="eastAsia"/>
          <w:b/>
          <w:bCs/>
          <w:szCs w:val="21"/>
        </w:rPr>
        <w:t>保单版》：</w:t>
      </w:r>
      <w:r w:rsidR="00553116" w:rsidRPr="003272F4">
        <w:rPr>
          <w:rFonts w:hint="eastAsia"/>
          <w:b/>
          <w:bCs/>
          <w:szCs w:val="21"/>
        </w:rPr>
        <w:t>HL14</w:t>
      </w:r>
      <w:r w:rsidRPr="003272F4">
        <w:rPr>
          <w:rFonts w:hint="eastAsia"/>
          <w:b/>
          <w:bCs/>
          <w:szCs w:val="21"/>
          <w:highlight w:val="yellow"/>
        </w:rPr>
        <w:t>基于用户承保保单是否有门急诊医疗责任</w:t>
      </w:r>
      <w:r w:rsidRPr="003272F4">
        <w:rPr>
          <w:rFonts w:hint="eastAsia"/>
          <w:b/>
          <w:bCs/>
          <w:szCs w:val="21"/>
          <w:highlight w:val="yellow"/>
        </w:rPr>
        <w:t>ZXG012</w:t>
      </w:r>
      <w:r w:rsidRPr="003272F4">
        <w:rPr>
          <w:rFonts w:hint="eastAsia"/>
          <w:b/>
          <w:bCs/>
          <w:szCs w:val="21"/>
          <w:highlight w:val="yellow"/>
        </w:rPr>
        <w:t>判断并打印疾病清单，是则打印，否则不打印。</w:t>
      </w:r>
    </w:p>
    <w:p w14:paraId="6110B7E9" w14:textId="6B5A6D2E" w:rsidR="00EA35B0" w:rsidRDefault="00EA35B0" w:rsidP="00EA35B0">
      <w:pPr>
        <w:pStyle w:val="2"/>
      </w:pPr>
      <w:r>
        <w:rPr>
          <w:rFonts w:hint="eastAsia"/>
        </w:rPr>
        <w:lastRenderedPageBreak/>
        <w:t>特药清单：</w:t>
      </w:r>
      <w:r w:rsidR="00CE536A">
        <w:rPr>
          <w:rFonts w:hint="eastAsia"/>
        </w:rPr>
        <w:t>DL79</w:t>
      </w:r>
    </w:p>
    <w:p w14:paraId="596C409B" w14:textId="702CBB50" w:rsidR="00EA35B0" w:rsidRDefault="00E96005" w:rsidP="00EA35B0">
      <w:pPr>
        <w:numPr>
          <w:ilvl w:val="255"/>
          <w:numId w:val="0"/>
        </w:numPr>
        <w:rPr>
          <w:b/>
          <w:bCs/>
          <w:sz w:val="18"/>
          <w:szCs w:val="18"/>
        </w:rPr>
      </w:pPr>
      <w:r>
        <w:rPr>
          <w:rFonts w:hint="eastAsia"/>
          <w:b/>
          <w:bCs/>
          <w:sz w:val="18"/>
          <w:szCs w:val="18"/>
        </w:rPr>
        <w:t>清单见附件</w:t>
      </w:r>
      <w:r>
        <w:rPr>
          <w:rFonts w:hint="eastAsia"/>
          <w:b/>
          <w:bCs/>
          <w:sz w:val="18"/>
          <w:szCs w:val="18"/>
        </w:rPr>
        <w:t>7.7</w:t>
      </w:r>
    </w:p>
    <w:p w14:paraId="1FB219C6" w14:textId="6E1D0BEA" w:rsidR="0054252D" w:rsidRDefault="0054252D" w:rsidP="00EA35B0">
      <w:pPr>
        <w:numPr>
          <w:ilvl w:val="255"/>
          <w:numId w:val="0"/>
        </w:numPr>
        <w:rPr>
          <w:b/>
          <w:bCs/>
          <w:sz w:val="18"/>
          <w:szCs w:val="18"/>
        </w:rPr>
      </w:pPr>
      <w:r w:rsidRPr="00264E78">
        <w:rPr>
          <w:rFonts w:hint="eastAsia"/>
          <w:b/>
          <w:bCs/>
          <w:sz w:val="18"/>
          <w:szCs w:val="18"/>
          <w:highlight w:val="yellow"/>
        </w:rPr>
        <w:t>备注：基于用户承保保单是否有</w:t>
      </w:r>
      <w:r w:rsidR="00BE1D49" w:rsidRPr="004A3DAC">
        <w:rPr>
          <w:rFonts w:hint="eastAsia"/>
          <w:b/>
          <w:bCs/>
          <w:sz w:val="18"/>
          <w:szCs w:val="18"/>
          <w:highlight w:val="yellow"/>
        </w:rPr>
        <w:t>特定药品费用医疗保险金</w:t>
      </w:r>
      <w:r w:rsidR="00BE1D49" w:rsidRPr="004A3DAC">
        <w:rPr>
          <w:rFonts w:hint="eastAsia"/>
          <w:b/>
          <w:bCs/>
          <w:sz w:val="18"/>
          <w:szCs w:val="18"/>
          <w:highlight w:val="yellow"/>
        </w:rPr>
        <w:t>ZXG254</w:t>
      </w:r>
      <w:r w:rsidR="00BE1D49" w:rsidRPr="004A3DAC">
        <w:rPr>
          <w:rFonts w:hint="eastAsia"/>
          <w:b/>
          <w:bCs/>
          <w:sz w:val="18"/>
          <w:szCs w:val="18"/>
          <w:highlight w:val="yellow"/>
        </w:rPr>
        <w:t>责任判断</w:t>
      </w:r>
      <w:r w:rsidRPr="00264E78">
        <w:rPr>
          <w:rFonts w:hint="eastAsia"/>
          <w:b/>
          <w:bCs/>
          <w:sz w:val="18"/>
          <w:szCs w:val="18"/>
          <w:highlight w:val="yellow"/>
        </w:rPr>
        <w:t>并打印</w:t>
      </w:r>
      <w:r w:rsidR="00EB3BB9">
        <w:rPr>
          <w:rFonts w:hint="eastAsia"/>
          <w:b/>
          <w:bCs/>
          <w:sz w:val="18"/>
          <w:szCs w:val="18"/>
          <w:highlight w:val="yellow"/>
        </w:rPr>
        <w:t>特药</w:t>
      </w:r>
      <w:r>
        <w:rPr>
          <w:rFonts w:hint="eastAsia"/>
          <w:b/>
          <w:bCs/>
          <w:sz w:val="18"/>
          <w:szCs w:val="18"/>
          <w:highlight w:val="yellow"/>
        </w:rPr>
        <w:t>清单</w:t>
      </w:r>
      <w:r w:rsidR="002E11B8">
        <w:rPr>
          <w:rFonts w:hint="eastAsia"/>
          <w:b/>
          <w:bCs/>
          <w:sz w:val="18"/>
          <w:szCs w:val="18"/>
          <w:highlight w:val="yellow"/>
        </w:rPr>
        <w:t>，是则打印，否则不打印。</w:t>
      </w:r>
    </w:p>
    <w:p w14:paraId="2559C8E1" w14:textId="065010ED" w:rsidR="003C2D17" w:rsidRDefault="003C2D17" w:rsidP="003C2D17">
      <w:pPr>
        <w:pStyle w:val="2"/>
      </w:pPr>
      <w:r>
        <w:rPr>
          <w:rFonts w:hint="eastAsia"/>
        </w:rPr>
        <w:t>外购药</w:t>
      </w:r>
      <w:r>
        <w:rPr>
          <w:rFonts w:hint="eastAsia"/>
        </w:rPr>
        <w:t>&amp;</w:t>
      </w:r>
      <w:r>
        <w:rPr>
          <w:rFonts w:hint="eastAsia"/>
        </w:rPr>
        <w:t>外购器械清单：</w:t>
      </w:r>
      <w:r w:rsidR="00756719">
        <w:rPr>
          <w:rFonts w:hint="eastAsia"/>
        </w:rPr>
        <w:t>DL80</w:t>
      </w:r>
    </w:p>
    <w:p w14:paraId="09F5F49B" w14:textId="10462947" w:rsidR="003C2D17" w:rsidRPr="00C06137" w:rsidRDefault="00913FF3" w:rsidP="00222619">
      <w:pPr>
        <w:numPr>
          <w:ilvl w:val="255"/>
          <w:numId w:val="0"/>
        </w:numPr>
        <w:rPr>
          <w:b/>
          <w:bCs/>
          <w:sz w:val="18"/>
          <w:szCs w:val="18"/>
        </w:rPr>
      </w:pPr>
      <w:r>
        <w:rPr>
          <w:rFonts w:hint="eastAsia"/>
          <w:b/>
          <w:bCs/>
          <w:sz w:val="18"/>
          <w:szCs w:val="18"/>
        </w:rPr>
        <w:t>清单见附件</w:t>
      </w:r>
      <w:r>
        <w:rPr>
          <w:rFonts w:hint="eastAsia"/>
          <w:b/>
          <w:bCs/>
          <w:sz w:val="18"/>
          <w:szCs w:val="18"/>
        </w:rPr>
        <w:t>7.8</w:t>
      </w:r>
    </w:p>
    <w:p w14:paraId="74436C16" w14:textId="3BAA5F69" w:rsidR="000E3688" w:rsidRDefault="000E3688" w:rsidP="00EA35B0">
      <w:pPr>
        <w:pStyle w:val="2"/>
      </w:pPr>
      <w:r>
        <w:rPr>
          <w:rFonts w:hint="eastAsia"/>
        </w:rPr>
        <w:t>特定疾病清单（条款）</w:t>
      </w:r>
      <w:r w:rsidR="0006779E">
        <w:rPr>
          <w:rFonts w:hint="eastAsia"/>
        </w:rPr>
        <w:t>：不打印保单，已在条款内容中，仅供前端展示</w:t>
      </w:r>
    </w:p>
    <w:p w14:paraId="3F51ADC4" w14:textId="1228579A" w:rsidR="00A72449" w:rsidRPr="00DB30EA" w:rsidRDefault="00A72449" w:rsidP="00A72449">
      <w:pPr>
        <w:numPr>
          <w:ilvl w:val="255"/>
          <w:numId w:val="0"/>
        </w:numPr>
        <w:rPr>
          <w:rFonts w:hint="eastAsia"/>
          <w:b/>
          <w:bCs/>
          <w:sz w:val="18"/>
          <w:szCs w:val="18"/>
        </w:rPr>
      </w:pPr>
      <w:r w:rsidRPr="00DB30EA">
        <w:rPr>
          <w:rFonts w:hint="eastAsia"/>
          <w:b/>
          <w:bCs/>
          <w:sz w:val="18"/>
          <w:szCs w:val="18"/>
        </w:rPr>
        <w:t>清单见附件</w:t>
      </w:r>
      <w:r w:rsidRPr="00DB30EA">
        <w:rPr>
          <w:rFonts w:hint="eastAsia"/>
          <w:b/>
          <w:bCs/>
          <w:sz w:val="18"/>
          <w:szCs w:val="18"/>
        </w:rPr>
        <w:t>7.</w:t>
      </w:r>
      <w:r w:rsidR="00FF049C" w:rsidRPr="00DB30EA">
        <w:rPr>
          <w:rFonts w:hint="eastAsia"/>
          <w:b/>
          <w:bCs/>
          <w:sz w:val="18"/>
          <w:szCs w:val="18"/>
        </w:rPr>
        <w:t>9</w:t>
      </w:r>
    </w:p>
    <w:p w14:paraId="28F767C8" w14:textId="55D555A5" w:rsidR="00EA35B0" w:rsidRDefault="00EA35B0" w:rsidP="00EA35B0">
      <w:pPr>
        <w:pStyle w:val="2"/>
      </w:pPr>
      <w:r>
        <w:rPr>
          <w:rFonts w:hint="eastAsia"/>
        </w:rPr>
        <w:t>疾病清单：</w:t>
      </w:r>
      <w:r>
        <w:rPr>
          <w:rFonts w:hint="eastAsia"/>
        </w:rPr>
        <w:t>D</w:t>
      </w:r>
      <w:r>
        <w:t>S01</w:t>
      </w:r>
    </w:p>
    <w:p w14:paraId="36552598" w14:textId="643826E8" w:rsidR="00EA35B0" w:rsidRDefault="00E96005" w:rsidP="00EA35B0">
      <w:pPr>
        <w:numPr>
          <w:ilvl w:val="255"/>
          <w:numId w:val="0"/>
        </w:numPr>
        <w:rPr>
          <w:rFonts w:hint="eastAsia"/>
          <w:b/>
          <w:bCs/>
          <w:sz w:val="18"/>
          <w:szCs w:val="18"/>
        </w:rPr>
      </w:pPr>
      <w:r>
        <w:rPr>
          <w:rFonts w:hint="eastAsia"/>
          <w:b/>
          <w:bCs/>
          <w:sz w:val="18"/>
          <w:szCs w:val="18"/>
        </w:rPr>
        <w:t>清单见附件</w:t>
      </w:r>
      <w:r>
        <w:rPr>
          <w:rFonts w:hint="eastAsia"/>
          <w:b/>
          <w:bCs/>
          <w:sz w:val="18"/>
          <w:szCs w:val="18"/>
        </w:rPr>
        <w:t>7.</w:t>
      </w:r>
      <w:r w:rsidR="00E97959">
        <w:rPr>
          <w:rFonts w:hint="eastAsia"/>
          <w:b/>
          <w:bCs/>
          <w:sz w:val="18"/>
          <w:szCs w:val="18"/>
        </w:rPr>
        <w:t>10</w:t>
      </w:r>
    </w:p>
    <w:p w14:paraId="7B900C0F" w14:textId="61136892" w:rsidR="00EA35B0" w:rsidRDefault="00EA35B0" w:rsidP="00EA35B0">
      <w:pPr>
        <w:numPr>
          <w:ilvl w:val="255"/>
          <w:numId w:val="0"/>
        </w:numPr>
        <w:rPr>
          <w:b/>
          <w:bCs/>
          <w:sz w:val="18"/>
          <w:szCs w:val="18"/>
        </w:rPr>
      </w:pPr>
      <w:r w:rsidRPr="00264E78">
        <w:rPr>
          <w:rFonts w:hint="eastAsia"/>
          <w:b/>
          <w:bCs/>
          <w:sz w:val="18"/>
          <w:szCs w:val="18"/>
          <w:highlight w:val="yellow"/>
        </w:rPr>
        <w:t>备注：基于用户承保保单是否有门急诊医疗责任</w:t>
      </w:r>
      <w:r w:rsidRPr="00264E78">
        <w:rPr>
          <w:rFonts w:hint="eastAsia"/>
          <w:b/>
          <w:bCs/>
          <w:sz w:val="18"/>
          <w:szCs w:val="18"/>
          <w:highlight w:val="yellow"/>
        </w:rPr>
        <w:t>ZXG012</w:t>
      </w:r>
      <w:r w:rsidRPr="00264E78">
        <w:rPr>
          <w:rFonts w:hint="eastAsia"/>
          <w:b/>
          <w:bCs/>
          <w:sz w:val="18"/>
          <w:szCs w:val="18"/>
          <w:highlight w:val="yellow"/>
        </w:rPr>
        <w:t>判断并打印</w:t>
      </w:r>
      <w:r>
        <w:rPr>
          <w:rFonts w:hint="eastAsia"/>
          <w:b/>
          <w:bCs/>
          <w:sz w:val="18"/>
          <w:szCs w:val="18"/>
          <w:highlight w:val="yellow"/>
        </w:rPr>
        <w:t>疾病清单</w:t>
      </w:r>
      <w:r w:rsidR="002E11B8">
        <w:rPr>
          <w:rFonts w:hint="eastAsia"/>
          <w:b/>
          <w:bCs/>
          <w:sz w:val="18"/>
          <w:szCs w:val="18"/>
          <w:highlight w:val="yellow"/>
        </w:rPr>
        <w:t>，是则打印，否则不打印。</w:t>
      </w:r>
    </w:p>
    <w:p w14:paraId="639E9693" w14:textId="77777777" w:rsidR="00BD4244" w:rsidRDefault="00BD4244">
      <w:pPr>
        <w:numPr>
          <w:ilvl w:val="255"/>
          <w:numId w:val="0"/>
        </w:numPr>
        <w:rPr>
          <w:b/>
          <w:bCs/>
          <w:sz w:val="18"/>
          <w:szCs w:val="18"/>
        </w:rPr>
      </w:pPr>
    </w:p>
    <w:p w14:paraId="1A594F5D" w14:textId="77777777" w:rsidR="005F1C13" w:rsidRPr="00EA35B0" w:rsidRDefault="005F1C13">
      <w:pPr>
        <w:numPr>
          <w:ilvl w:val="255"/>
          <w:numId w:val="0"/>
        </w:numPr>
        <w:rPr>
          <w:b/>
          <w:bCs/>
          <w:sz w:val="18"/>
          <w:szCs w:val="18"/>
        </w:rPr>
      </w:pPr>
    </w:p>
    <w:p w14:paraId="5603666F" w14:textId="77777777" w:rsidR="00BD4244" w:rsidRDefault="00000000">
      <w:pPr>
        <w:pStyle w:val="1"/>
        <w:rPr>
          <w:rFonts w:ascii="微软雅黑" w:hAnsi="微软雅黑" w:hint="eastAsia"/>
          <w:color w:val="000000"/>
        </w:rPr>
      </w:pPr>
      <w:bookmarkStart w:id="92" w:name="_Toc26001"/>
      <w:bookmarkStart w:id="93" w:name="_Toc11738"/>
      <w:r>
        <w:rPr>
          <w:rFonts w:ascii="微软雅黑" w:hAnsi="微软雅黑" w:hint="eastAsia"/>
          <w:color w:val="000000"/>
        </w:rPr>
        <w:t>客户</w:t>
      </w:r>
      <w:r>
        <w:rPr>
          <w:rFonts w:ascii="微软雅黑" w:hAnsi="微软雅黑"/>
          <w:color w:val="000000"/>
        </w:rPr>
        <w:t>服务</w:t>
      </w:r>
      <w:r>
        <w:rPr>
          <w:rFonts w:ascii="微软雅黑" w:hAnsi="微软雅黑" w:hint="eastAsia"/>
          <w:color w:val="000000"/>
        </w:rPr>
        <w:t>流程</w:t>
      </w:r>
      <w:bookmarkEnd w:id="92"/>
      <w:bookmarkEnd w:id="93"/>
      <w:r>
        <w:rPr>
          <w:rFonts w:ascii="微软雅黑" w:hAnsi="微软雅黑" w:hint="eastAsia"/>
          <w:color w:val="000000"/>
        </w:rPr>
        <w:tab/>
      </w:r>
    </w:p>
    <w:p w14:paraId="5B7D92C7" w14:textId="77777777" w:rsidR="00BD4244" w:rsidRDefault="00000000">
      <w:pPr>
        <w:pStyle w:val="11"/>
        <w:numPr>
          <w:ilvl w:val="0"/>
          <w:numId w:val="24"/>
        </w:numPr>
        <w:ind w:firstLineChars="0"/>
        <w:rPr>
          <w:rFonts w:ascii="微软雅黑" w:hAnsi="微软雅黑" w:hint="eastAsia"/>
          <w:color w:val="000000" w:themeColor="text1"/>
          <w:sz w:val="18"/>
          <w:szCs w:val="18"/>
        </w:rPr>
      </w:pPr>
      <w:r>
        <w:rPr>
          <w:rFonts w:ascii="微软雅黑" w:hAnsi="微软雅黑" w:hint="eastAsia"/>
          <w:color w:val="000000" w:themeColor="text1"/>
          <w:sz w:val="18"/>
          <w:szCs w:val="18"/>
        </w:rPr>
        <w:t>保单</w:t>
      </w:r>
      <w:r>
        <w:rPr>
          <w:rFonts w:ascii="微软雅黑" w:hAnsi="微软雅黑"/>
          <w:color w:val="000000" w:themeColor="text1"/>
          <w:sz w:val="18"/>
          <w:szCs w:val="18"/>
        </w:rPr>
        <w:t>查询功能</w:t>
      </w:r>
      <w:r>
        <w:rPr>
          <w:rFonts w:ascii="微软雅黑" w:hAnsi="微软雅黑" w:hint="eastAsia"/>
          <w:color w:val="000000" w:themeColor="text1"/>
          <w:sz w:val="18"/>
          <w:szCs w:val="18"/>
        </w:rPr>
        <w:t>：同现有流程</w:t>
      </w:r>
    </w:p>
    <w:p w14:paraId="7B74D00E" w14:textId="77777777" w:rsidR="00BD4244" w:rsidRDefault="00000000">
      <w:pPr>
        <w:pStyle w:val="11"/>
        <w:numPr>
          <w:ilvl w:val="0"/>
          <w:numId w:val="24"/>
        </w:numPr>
        <w:ind w:firstLineChars="0"/>
        <w:rPr>
          <w:rFonts w:ascii="微软雅黑" w:hAnsi="微软雅黑" w:hint="eastAsia"/>
          <w:color w:val="000000" w:themeColor="text1"/>
          <w:sz w:val="18"/>
          <w:szCs w:val="18"/>
        </w:rPr>
      </w:pPr>
      <w:r>
        <w:rPr>
          <w:rFonts w:ascii="微软雅黑" w:hAnsi="微软雅黑" w:hint="eastAsia"/>
          <w:color w:val="000000" w:themeColor="text1"/>
          <w:sz w:val="18"/>
          <w:szCs w:val="18"/>
        </w:rPr>
        <w:t>客户</w:t>
      </w:r>
      <w:r>
        <w:rPr>
          <w:rFonts w:ascii="微软雅黑" w:hAnsi="微软雅黑"/>
          <w:color w:val="000000" w:themeColor="text1"/>
          <w:sz w:val="18"/>
          <w:szCs w:val="18"/>
        </w:rPr>
        <w:t>自助查询功能、包括</w:t>
      </w:r>
      <w:r>
        <w:rPr>
          <w:rFonts w:ascii="微软雅黑" w:hAnsi="微软雅黑" w:hint="eastAsia"/>
          <w:color w:val="000000" w:themeColor="text1"/>
          <w:sz w:val="18"/>
          <w:szCs w:val="18"/>
        </w:rPr>
        <w:t>通过</w:t>
      </w:r>
      <w:r>
        <w:rPr>
          <w:rFonts w:ascii="微软雅黑" w:hAnsi="微软雅黑"/>
          <w:color w:val="000000" w:themeColor="text1"/>
          <w:sz w:val="18"/>
          <w:szCs w:val="18"/>
        </w:rPr>
        <w:t>官网</w:t>
      </w:r>
      <w:r>
        <w:rPr>
          <w:rFonts w:ascii="微软雅黑" w:hAnsi="微软雅黑" w:hint="eastAsia"/>
          <w:color w:val="000000" w:themeColor="text1"/>
          <w:sz w:val="18"/>
          <w:szCs w:val="18"/>
        </w:rPr>
        <w:t>、</w:t>
      </w:r>
      <w:r>
        <w:rPr>
          <w:rFonts w:ascii="微软雅黑" w:hAnsi="微软雅黑"/>
          <w:color w:val="000000" w:themeColor="text1"/>
          <w:sz w:val="18"/>
          <w:szCs w:val="18"/>
        </w:rPr>
        <w:t>微信</w:t>
      </w:r>
      <w:r>
        <w:rPr>
          <w:rFonts w:ascii="微软雅黑" w:hAnsi="微软雅黑" w:hint="eastAsia"/>
          <w:color w:val="000000" w:themeColor="text1"/>
          <w:sz w:val="18"/>
          <w:szCs w:val="18"/>
        </w:rPr>
        <w:t>、</w:t>
      </w:r>
      <w:r>
        <w:rPr>
          <w:rFonts w:ascii="微软雅黑" w:hAnsi="微软雅黑"/>
          <w:color w:val="000000" w:themeColor="text1"/>
          <w:sz w:val="18"/>
          <w:szCs w:val="18"/>
        </w:rPr>
        <w:t>支付宝服务窗等等</w:t>
      </w:r>
      <w:r>
        <w:rPr>
          <w:rFonts w:ascii="微软雅黑" w:hAnsi="微软雅黑" w:hint="eastAsia"/>
          <w:color w:val="000000" w:themeColor="text1"/>
          <w:sz w:val="18"/>
          <w:szCs w:val="18"/>
        </w:rPr>
        <w:t>，</w:t>
      </w:r>
      <w:r>
        <w:rPr>
          <w:rFonts w:ascii="微软雅黑" w:hAnsi="微软雅黑"/>
          <w:color w:val="000000" w:themeColor="text1"/>
          <w:sz w:val="18"/>
          <w:szCs w:val="18"/>
        </w:rPr>
        <w:t>包括保单和理赔进度的查询</w:t>
      </w:r>
      <w:r>
        <w:rPr>
          <w:rFonts w:ascii="微软雅黑" w:hAnsi="微软雅黑" w:hint="eastAsia"/>
          <w:color w:val="000000" w:themeColor="text1"/>
          <w:sz w:val="18"/>
          <w:szCs w:val="18"/>
        </w:rPr>
        <w:t xml:space="preserve"> ：同现有流程</w:t>
      </w:r>
    </w:p>
    <w:p w14:paraId="4B5E9B47" w14:textId="77777777" w:rsidR="00BD4244" w:rsidRDefault="00000000">
      <w:pPr>
        <w:pStyle w:val="11"/>
        <w:numPr>
          <w:ilvl w:val="0"/>
          <w:numId w:val="24"/>
        </w:numPr>
        <w:ind w:firstLineChars="0"/>
        <w:rPr>
          <w:rFonts w:ascii="微软雅黑" w:hAnsi="微软雅黑" w:hint="eastAsia"/>
          <w:color w:val="000000" w:themeColor="text1"/>
          <w:sz w:val="18"/>
          <w:szCs w:val="18"/>
        </w:rPr>
      </w:pPr>
      <w:r>
        <w:rPr>
          <w:rFonts w:ascii="微软雅黑" w:hAnsi="微软雅黑" w:hint="eastAsia"/>
          <w:color w:val="000000" w:themeColor="text1"/>
          <w:sz w:val="18"/>
          <w:szCs w:val="18"/>
        </w:rPr>
        <w:t>如果查询</w:t>
      </w:r>
      <w:r>
        <w:rPr>
          <w:rFonts w:ascii="微软雅黑" w:hAnsi="微软雅黑"/>
          <w:color w:val="000000" w:themeColor="text1"/>
          <w:sz w:val="18"/>
          <w:szCs w:val="18"/>
        </w:rPr>
        <w:t>功能需要新开发，需要</w:t>
      </w:r>
      <w:r>
        <w:rPr>
          <w:rFonts w:ascii="微软雅黑" w:hAnsi="微软雅黑" w:hint="eastAsia"/>
          <w:color w:val="000000" w:themeColor="text1"/>
          <w:sz w:val="18"/>
          <w:szCs w:val="18"/>
        </w:rPr>
        <w:t>提供页面</w:t>
      </w:r>
      <w:r>
        <w:rPr>
          <w:rFonts w:ascii="微软雅黑" w:hAnsi="微软雅黑"/>
          <w:color w:val="000000" w:themeColor="text1"/>
          <w:sz w:val="18"/>
          <w:szCs w:val="18"/>
        </w:rPr>
        <w:t>的</w:t>
      </w:r>
      <w:r>
        <w:rPr>
          <w:rFonts w:ascii="微软雅黑" w:hAnsi="微软雅黑" w:hint="eastAsia"/>
          <w:color w:val="000000" w:themeColor="text1"/>
          <w:sz w:val="18"/>
          <w:szCs w:val="18"/>
        </w:rPr>
        <w:t>大致</w:t>
      </w:r>
      <w:r>
        <w:rPr>
          <w:rFonts w:ascii="微软雅黑" w:hAnsi="微软雅黑"/>
          <w:color w:val="000000" w:themeColor="text1"/>
          <w:sz w:val="18"/>
          <w:szCs w:val="18"/>
        </w:rPr>
        <w:t>布局</w:t>
      </w:r>
      <w:r>
        <w:rPr>
          <w:rFonts w:ascii="微软雅黑" w:hAnsi="微软雅黑" w:hint="eastAsia"/>
          <w:color w:val="000000" w:themeColor="text1"/>
          <w:sz w:val="18"/>
          <w:szCs w:val="18"/>
        </w:rPr>
        <w:t>：无需重新开发</w:t>
      </w:r>
    </w:p>
    <w:p w14:paraId="0777C5BE" w14:textId="77777777" w:rsidR="00BD4244" w:rsidRDefault="00BD4244"/>
    <w:p w14:paraId="18E9C06D" w14:textId="77777777" w:rsidR="00BD4244" w:rsidRDefault="00000000">
      <w:pPr>
        <w:pStyle w:val="1"/>
        <w:rPr>
          <w:rFonts w:ascii="微软雅黑" w:hAnsi="微软雅黑" w:hint="eastAsia"/>
          <w:color w:val="000000"/>
        </w:rPr>
      </w:pPr>
      <w:bookmarkStart w:id="94" w:name="_Toc22946"/>
      <w:bookmarkStart w:id="95" w:name="_Toc24063"/>
      <w:r>
        <w:rPr>
          <w:rFonts w:ascii="微软雅黑" w:hAnsi="微软雅黑"/>
          <w:color w:val="000000"/>
        </w:rPr>
        <w:t>FAQ</w:t>
      </w:r>
      <w:bookmarkEnd w:id="94"/>
      <w:bookmarkEnd w:id="95"/>
    </w:p>
    <w:p w14:paraId="56DC5DEE" w14:textId="54123512" w:rsidR="00BD4244" w:rsidRPr="00BD30A4" w:rsidRDefault="00DB4710">
      <w:pPr>
        <w:rPr>
          <w:color w:val="000000"/>
          <w:highlight w:val="cyan"/>
        </w:rPr>
      </w:pPr>
      <w:bookmarkStart w:id="96" w:name="_MON_1652183704"/>
      <w:bookmarkEnd w:id="96"/>
      <w:r>
        <w:rPr>
          <w:rFonts w:hint="eastAsia"/>
          <w:color w:val="000000"/>
          <w:highlight w:val="cyan"/>
        </w:rPr>
        <w:t>见附件</w:t>
      </w:r>
      <w:r>
        <w:rPr>
          <w:rFonts w:hint="eastAsia"/>
          <w:color w:val="000000"/>
          <w:highlight w:val="cyan"/>
        </w:rPr>
        <w:t>9.1</w:t>
      </w:r>
    </w:p>
    <w:p w14:paraId="5F0C52EB" w14:textId="77777777" w:rsidR="00BD4244" w:rsidRDefault="00000000">
      <w:pPr>
        <w:pStyle w:val="1"/>
      </w:pPr>
      <w:bookmarkStart w:id="97" w:name="_Toc11567"/>
      <w:bookmarkStart w:id="98" w:name="_Toc19095"/>
      <w:r>
        <w:rPr>
          <w:rFonts w:ascii="微软雅黑" w:hAnsi="微软雅黑" w:hint="eastAsia"/>
          <w:color w:val="000000"/>
        </w:rPr>
        <w:lastRenderedPageBreak/>
        <w:t>页面展示要素</w:t>
      </w:r>
      <w:bookmarkEnd w:id="97"/>
      <w:bookmarkEnd w:id="98"/>
    </w:p>
    <w:p w14:paraId="76D5EAF1" w14:textId="77777777" w:rsidR="00BD4244" w:rsidRDefault="00000000">
      <w:pPr>
        <w:numPr>
          <w:ilvl w:val="0"/>
          <w:numId w:val="25"/>
        </w:numPr>
        <w:rPr>
          <w:color w:val="000000"/>
        </w:rPr>
      </w:pPr>
      <w:r>
        <w:rPr>
          <w:rFonts w:ascii="微软雅黑" w:hAnsi="微软雅黑" w:cs="微软雅黑" w:hint="eastAsia"/>
          <w:sz w:val="18"/>
          <w:szCs w:val="18"/>
        </w:rPr>
        <w:t>保障计划表</w:t>
      </w:r>
    </w:p>
    <w:p w14:paraId="07A31D22" w14:textId="1173C144" w:rsidR="00BD4244" w:rsidRDefault="00DB4710">
      <w:r>
        <w:rPr>
          <w:rFonts w:hint="eastAsia"/>
        </w:rPr>
        <w:t>见附件</w:t>
      </w:r>
      <w:r>
        <w:rPr>
          <w:rFonts w:hint="eastAsia"/>
        </w:rPr>
        <w:t>10.1</w:t>
      </w:r>
    </w:p>
    <w:sectPr w:rsidR="00BD4244">
      <w:pgSz w:w="11906" w:h="16838"/>
      <w:pgMar w:top="1440" w:right="1800" w:bottom="1440" w:left="1800" w:header="851" w:footer="992"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 w:author="李 柯南" w:date="2025-08-04T14:00:00Z" w:initials="柯李">
    <w:p w14:paraId="340D7617" w14:textId="77777777" w:rsidR="006C344A" w:rsidRDefault="006C344A" w:rsidP="006C344A">
      <w:pPr>
        <w:pStyle w:val="a3"/>
      </w:pPr>
      <w:r>
        <w:rPr>
          <w:rStyle w:val="af"/>
        </w:rPr>
        <w:annotationRef/>
      </w:r>
      <w:r>
        <w:rPr>
          <w:rFonts w:hint="eastAsia"/>
        </w:rPr>
        <w:t>待补充</w:t>
      </w:r>
    </w:p>
  </w:comment>
  <w:comment w:id="50" w:author="李 柯南" w:date="2025-08-04T16:34:00Z" w:initials="柯李">
    <w:p w14:paraId="2BEFE20C" w14:textId="77777777" w:rsidR="00F551D2" w:rsidRDefault="00F551D2" w:rsidP="00F551D2">
      <w:pPr>
        <w:pStyle w:val="a3"/>
      </w:pPr>
      <w:r>
        <w:rPr>
          <w:rStyle w:val="af"/>
        </w:rPr>
        <w:annotationRef/>
      </w:r>
      <w:r>
        <w:rPr>
          <w:rFonts w:hint="eastAsia"/>
        </w:rPr>
        <w:t>待补充</w:t>
      </w:r>
    </w:p>
  </w:comment>
  <w:comment w:id="60" w:author="李 柯南" w:date="2025-08-04T16:48:00Z" w:initials="柯李">
    <w:p w14:paraId="542C4319" w14:textId="77777777" w:rsidR="00035B0E" w:rsidRDefault="00035B0E" w:rsidP="00035B0E">
      <w:pPr>
        <w:pStyle w:val="a3"/>
      </w:pPr>
      <w:r>
        <w:rPr>
          <w:rStyle w:val="af"/>
        </w:rPr>
        <w:annotationRef/>
      </w:r>
      <w:r>
        <w:rPr>
          <w:rFonts w:hint="eastAsia"/>
        </w:rPr>
        <w:t>重要，待补充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0D7617" w15:done="0"/>
  <w15:commentEx w15:paraId="2BEFE20C" w15:done="0"/>
  <w15:commentEx w15:paraId="542C43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0B1632" w16cex:dateUtc="2025-08-04T06:00:00Z"/>
  <w16cex:commentExtensible w16cex:durableId="766579D9" w16cex:dateUtc="2025-08-04T08:34:00Z"/>
  <w16cex:commentExtensible w16cex:durableId="4DFB6D03" w16cex:dateUtc="2025-08-04T0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0D7617" w16cid:durableId="1E0B1632"/>
  <w16cid:commentId w16cid:paraId="2BEFE20C" w16cid:durableId="766579D9"/>
  <w16cid:commentId w16cid:paraId="542C4319" w16cid:durableId="4DFB6D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15522" w14:textId="77777777" w:rsidR="00831159" w:rsidRDefault="00831159" w:rsidP="007972D7">
      <w:r>
        <w:separator/>
      </w:r>
    </w:p>
  </w:endnote>
  <w:endnote w:type="continuationSeparator" w:id="0">
    <w:p w14:paraId="30944AAC" w14:textId="77777777" w:rsidR="00831159" w:rsidRDefault="00831159" w:rsidP="00797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E22B9" w14:textId="77777777" w:rsidR="00831159" w:rsidRDefault="00831159" w:rsidP="007972D7">
      <w:r>
        <w:separator/>
      </w:r>
    </w:p>
  </w:footnote>
  <w:footnote w:type="continuationSeparator" w:id="0">
    <w:p w14:paraId="64137BF2" w14:textId="77777777" w:rsidR="00831159" w:rsidRDefault="00831159" w:rsidP="00797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C3C24"/>
    <w:multiLevelType w:val="singleLevel"/>
    <w:tmpl w:val="04CC3C24"/>
    <w:lvl w:ilvl="0">
      <w:start w:val="1"/>
      <w:numFmt w:val="decimal"/>
      <w:lvlText w:val="%1."/>
      <w:lvlJc w:val="left"/>
      <w:pPr>
        <w:ind w:left="425" w:hanging="425"/>
      </w:pPr>
      <w:rPr>
        <w:rFonts w:hint="default"/>
      </w:rPr>
    </w:lvl>
  </w:abstractNum>
  <w:abstractNum w:abstractNumId="1" w15:restartNumberingAfterBreak="0">
    <w:nsid w:val="0C473459"/>
    <w:multiLevelType w:val="hybridMultilevel"/>
    <w:tmpl w:val="15886D86"/>
    <w:lvl w:ilvl="0" w:tplc="FFFFFFFF">
      <w:start w:val="1"/>
      <w:numFmt w:val="decimalEnclosedCircle"/>
      <w:lvlText w:val="%1"/>
      <w:lvlJc w:val="left"/>
      <w:pPr>
        <w:ind w:left="360" w:hanging="360"/>
      </w:pPr>
      <w:rPr>
        <w:rFonts w:ascii="微软雅黑" w:eastAsia="微软雅黑" w:hAnsi="微软雅黑"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12834E11"/>
    <w:multiLevelType w:val="hybridMultilevel"/>
    <w:tmpl w:val="55843AE6"/>
    <w:lvl w:ilvl="0" w:tplc="04090011">
      <w:start w:val="1"/>
      <w:numFmt w:val="decimal"/>
      <w:lvlText w:val="%1)"/>
      <w:lvlJc w:val="left"/>
      <w:pPr>
        <w:ind w:left="865" w:hanging="440"/>
      </w:pPr>
    </w:lvl>
    <w:lvl w:ilvl="1" w:tplc="04090019" w:tentative="1">
      <w:start w:val="1"/>
      <w:numFmt w:val="low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low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lowerLetter"/>
      <w:lvlText w:val="%8)"/>
      <w:lvlJc w:val="left"/>
      <w:pPr>
        <w:ind w:left="3945" w:hanging="440"/>
      </w:pPr>
    </w:lvl>
    <w:lvl w:ilvl="8" w:tplc="0409001B" w:tentative="1">
      <w:start w:val="1"/>
      <w:numFmt w:val="lowerRoman"/>
      <w:lvlText w:val="%9."/>
      <w:lvlJc w:val="right"/>
      <w:pPr>
        <w:ind w:left="4385" w:hanging="440"/>
      </w:pPr>
    </w:lvl>
  </w:abstractNum>
  <w:abstractNum w:abstractNumId="3" w15:restartNumberingAfterBreak="0">
    <w:nsid w:val="15063FD7"/>
    <w:multiLevelType w:val="singleLevel"/>
    <w:tmpl w:val="15063FD7"/>
    <w:lvl w:ilvl="0">
      <w:start w:val="1"/>
      <w:numFmt w:val="decimal"/>
      <w:suff w:val="nothing"/>
      <w:lvlText w:val="%1."/>
      <w:lvlJc w:val="left"/>
    </w:lvl>
  </w:abstractNum>
  <w:abstractNum w:abstractNumId="4" w15:restartNumberingAfterBreak="0">
    <w:nsid w:val="1FFF2661"/>
    <w:multiLevelType w:val="singleLevel"/>
    <w:tmpl w:val="1FFF2661"/>
    <w:lvl w:ilvl="0">
      <w:start w:val="1"/>
      <w:numFmt w:val="decimal"/>
      <w:suff w:val="nothing"/>
      <w:lvlText w:val="%1."/>
      <w:lvlJc w:val="left"/>
    </w:lvl>
  </w:abstractNum>
  <w:abstractNum w:abstractNumId="5" w15:restartNumberingAfterBreak="0">
    <w:nsid w:val="29014EF0"/>
    <w:multiLevelType w:val="multilevel"/>
    <w:tmpl w:val="29014EF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BE22846"/>
    <w:multiLevelType w:val="singleLevel"/>
    <w:tmpl w:val="2BE22846"/>
    <w:lvl w:ilvl="0">
      <w:start w:val="1"/>
      <w:numFmt w:val="decimal"/>
      <w:lvlText w:val="%1."/>
      <w:lvlJc w:val="left"/>
      <w:pPr>
        <w:ind w:left="425" w:hanging="425"/>
      </w:pPr>
      <w:rPr>
        <w:rFonts w:hint="default"/>
      </w:rPr>
    </w:lvl>
  </w:abstractNum>
  <w:abstractNum w:abstractNumId="7" w15:restartNumberingAfterBreak="0">
    <w:nsid w:val="2D2402F3"/>
    <w:multiLevelType w:val="singleLevel"/>
    <w:tmpl w:val="2D2402F3"/>
    <w:lvl w:ilvl="0">
      <w:start w:val="1"/>
      <w:numFmt w:val="decimal"/>
      <w:suff w:val="nothing"/>
      <w:lvlText w:val="%1."/>
      <w:lvlJc w:val="left"/>
    </w:lvl>
  </w:abstractNum>
  <w:abstractNum w:abstractNumId="8" w15:restartNumberingAfterBreak="0">
    <w:nsid w:val="2DF434E4"/>
    <w:multiLevelType w:val="singleLevel"/>
    <w:tmpl w:val="2DF434E4"/>
    <w:lvl w:ilvl="0">
      <w:start w:val="1"/>
      <w:numFmt w:val="decimal"/>
      <w:lvlText w:val="%1."/>
      <w:lvlJc w:val="left"/>
      <w:pPr>
        <w:ind w:left="425" w:hanging="425"/>
      </w:pPr>
      <w:rPr>
        <w:rFonts w:hint="default"/>
      </w:rPr>
    </w:lvl>
  </w:abstractNum>
  <w:abstractNum w:abstractNumId="9" w15:restartNumberingAfterBreak="0">
    <w:nsid w:val="2EA1075D"/>
    <w:multiLevelType w:val="singleLevel"/>
    <w:tmpl w:val="2EA1075D"/>
    <w:lvl w:ilvl="0">
      <w:start w:val="1"/>
      <w:numFmt w:val="decimal"/>
      <w:lvlText w:val="%1."/>
      <w:lvlJc w:val="left"/>
      <w:pPr>
        <w:ind w:left="425" w:hanging="425"/>
      </w:pPr>
      <w:rPr>
        <w:rFonts w:hint="default"/>
      </w:rPr>
    </w:lvl>
  </w:abstractNum>
  <w:abstractNum w:abstractNumId="10" w15:restartNumberingAfterBreak="0">
    <w:nsid w:val="2F6F6010"/>
    <w:multiLevelType w:val="multilevel"/>
    <w:tmpl w:val="2F6F6010"/>
    <w:lvl w:ilvl="0">
      <w:start w:val="1"/>
      <w:numFmt w:val="decimal"/>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1" w15:restartNumberingAfterBreak="0">
    <w:nsid w:val="310C669D"/>
    <w:multiLevelType w:val="hybridMultilevel"/>
    <w:tmpl w:val="5A8E6D40"/>
    <w:lvl w:ilvl="0" w:tplc="3D7416BA">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13C1AC5"/>
    <w:multiLevelType w:val="singleLevel"/>
    <w:tmpl w:val="313C1AC5"/>
    <w:lvl w:ilvl="0">
      <w:start w:val="1"/>
      <w:numFmt w:val="decimal"/>
      <w:suff w:val="nothing"/>
      <w:lvlText w:val="%1."/>
      <w:lvlJc w:val="left"/>
    </w:lvl>
  </w:abstractNum>
  <w:abstractNum w:abstractNumId="13" w15:restartNumberingAfterBreak="0">
    <w:nsid w:val="34E4909C"/>
    <w:multiLevelType w:val="singleLevel"/>
    <w:tmpl w:val="34E4909C"/>
    <w:lvl w:ilvl="0">
      <w:start w:val="1"/>
      <w:numFmt w:val="decimal"/>
      <w:suff w:val="space"/>
      <w:lvlText w:val="%1."/>
      <w:lvlJc w:val="left"/>
    </w:lvl>
  </w:abstractNum>
  <w:abstractNum w:abstractNumId="14" w15:restartNumberingAfterBreak="0">
    <w:nsid w:val="37E8749C"/>
    <w:multiLevelType w:val="singleLevel"/>
    <w:tmpl w:val="37E8749C"/>
    <w:lvl w:ilvl="0">
      <w:start w:val="1"/>
      <w:numFmt w:val="decimal"/>
      <w:lvlText w:val="%1."/>
      <w:lvlJc w:val="left"/>
      <w:pPr>
        <w:ind w:left="425" w:hanging="425"/>
      </w:pPr>
      <w:rPr>
        <w:rFonts w:hint="default"/>
      </w:rPr>
    </w:lvl>
  </w:abstractNum>
  <w:abstractNum w:abstractNumId="15" w15:restartNumberingAfterBreak="0">
    <w:nsid w:val="3D175FC6"/>
    <w:multiLevelType w:val="singleLevel"/>
    <w:tmpl w:val="3D175FC6"/>
    <w:lvl w:ilvl="0">
      <w:start w:val="1"/>
      <w:numFmt w:val="decimal"/>
      <w:suff w:val="nothing"/>
      <w:lvlText w:val="%1."/>
      <w:lvlJc w:val="left"/>
    </w:lvl>
  </w:abstractNum>
  <w:abstractNum w:abstractNumId="16" w15:restartNumberingAfterBreak="0">
    <w:nsid w:val="48425D68"/>
    <w:multiLevelType w:val="hybridMultilevel"/>
    <w:tmpl w:val="5B3C825A"/>
    <w:lvl w:ilvl="0" w:tplc="04090019">
      <w:start w:val="1"/>
      <w:numFmt w:val="lowerLetter"/>
      <w:lvlText w:val="%1)"/>
      <w:lvlJc w:val="left"/>
      <w:pPr>
        <w:ind w:left="1305" w:hanging="440"/>
      </w:pPr>
    </w:lvl>
    <w:lvl w:ilvl="1" w:tplc="04090019" w:tentative="1">
      <w:start w:val="1"/>
      <w:numFmt w:val="lowerLetter"/>
      <w:lvlText w:val="%2)"/>
      <w:lvlJc w:val="left"/>
      <w:pPr>
        <w:ind w:left="1745" w:hanging="440"/>
      </w:pPr>
    </w:lvl>
    <w:lvl w:ilvl="2" w:tplc="0409001B" w:tentative="1">
      <w:start w:val="1"/>
      <w:numFmt w:val="lowerRoman"/>
      <w:lvlText w:val="%3."/>
      <w:lvlJc w:val="right"/>
      <w:pPr>
        <w:ind w:left="2185" w:hanging="440"/>
      </w:pPr>
    </w:lvl>
    <w:lvl w:ilvl="3" w:tplc="0409000F" w:tentative="1">
      <w:start w:val="1"/>
      <w:numFmt w:val="decimal"/>
      <w:lvlText w:val="%4."/>
      <w:lvlJc w:val="left"/>
      <w:pPr>
        <w:ind w:left="2625" w:hanging="440"/>
      </w:pPr>
    </w:lvl>
    <w:lvl w:ilvl="4" w:tplc="04090019" w:tentative="1">
      <w:start w:val="1"/>
      <w:numFmt w:val="lowerLetter"/>
      <w:lvlText w:val="%5)"/>
      <w:lvlJc w:val="left"/>
      <w:pPr>
        <w:ind w:left="3065" w:hanging="440"/>
      </w:pPr>
    </w:lvl>
    <w:lvl w:ilvl="5" w:tplc="0409001B" w:tentative="1">
      <w:start w:val="1"/>
      <w:numFmt w:val="lowerRoman"/>
      <w:lvlText w:val="%6."/>
      <w:lvlJc w:val="right"/>
      <w:pPr>
        <w:ind w:left="3505" w:hanging="440"/>
      </w:pPr>
    </w:lvl>
    <w:lvl w:ilvl="6" w:tplc="0409000F" w:tentative="1">
      <w:start w:val="1"/>
      <w:numFmt w:val="decimal"/>
      <w:lvlText w:val="%7."/>
      <w:lvlJc w:val="left"/>
      <w:pPr>
        <w:ind w:left="3945" w:hanging="440"/>
      </w:pPr>
    </w:lvl>
    <w:lvl w:ilvl="7" w:tplc="04090019" w:tentative="1">
      <w:start w:val="1"/>
      <w:numFmt w:val="lowerLetter"/>
      <w:lvlText w:val="%8)"/>
      <w:lvlJc w:val="left"/>
      <w:pPr>
        <w:ind w:left="4385" w:hanging="440"/>
      </w:pPr>
    </w:lvl>
    <w:lvl w:ilvl="8" w:tplc="0409001B" w:tentative="1">
      <w:start w:val="1"/>
      <w:numFmt w:val="lowerRoman"/>
      <w:lvlText w:val="%9."/>
      <w:lvlJc w:val="right"/>
      <w:pPr>
        <w:ind w:left="4825" w:hanging="440"/>
      </w:pPr>
    </w:lvl>
  </w:abstractNum>
  <w:abstractNum w:abstractNumId="17" w15:restartNumberingAfterBreak="0">
    <w:nsid w:val="5BB600BF"/>
    <w:multiLevelType w:val="singleLevel"/>
    <w:tmpl w:val="5BB600BF"/>
    <w:lvl w:ilvl="0">
      <w:start w:val="1"/>
      <w:numFmt w:val="decimal"/>
      <w:suff w:val="nothing"/>
      <w:lvlText w:val="%1）"/>
      <w:lvlJc w:val="left"/>
    </w:lvl>
  </w:abstractNum>
  <w:abstractNum w:abstractNumId="18" w15:restartNumberingAfterBreak="0">
    <w:nsid w:val="5D381872"/>
    <w:multiLevelType w:val="multilevel"/>
    <w:tmpl w:val="5D381872"/>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9" w15:restartNumberingAfterBreak="0">
    <w:nsid w:val="5D5A7FDB"/>
    <w:multiLevelType w:val="singleLevel"/>
    <w:tmpl w:val="5D5A7FDB"/>
    <w:lvl w:ilvl="0">
      <w:start w:val="1"/>
      <w:numFmt w:val="decimal"/>
      <w:lvlText w:val="%1."/>
      <w:lvlJc w:val="left"/>
      <w:pPr>
        <w:ind w:left="425" w:hanging="425"/>
      </w:pPr>
      <w:rPr>
        <w:rFonts w:hint="default"/>
      </w:rPr>
    </w:lvl>
  </w:abstractNum>
  <w:abstractNum w:abstractNumId="20" w15:restartNumberingAfterBreak="0">
    <w:nsid w:val="5D5A8083"/>
    <w:multiLevelType w:val="singleLevel"/>
    <w:tmpl w:val="5D5A8083"/>
    <w:lvl w:ilvl="0">
      <w:start w:val="1"/>
      <w:numFmt w:val="decimal"/>
      <w:lvlText w:val="%1."/>
      <w:lvlJc w:val="left"/>
      <w:pPr>
        <w:ind w:left="425" w:hanging="425"/>
      </w:pPr>
      <w:rPr>
        <w:rFonts w:hint="default"/>
      </w:rPr>
    </w:lvl>
  </w:abstractNum>
  <w:abstractNum w:abstractNumId="21" w15:restartNumberingAfterBreak="0">
    <w:nsid w:val="5D5F5A5A"/>
    <w:multiLevelType w:val="singleLevel"/>
    <w:tmpl w:val="5D5F5A5A"/>
    <w:lvl w:ilvl="0">
      <w:start w:val="1"/>
      <w:numFmt w:val="decimal"/>
      <w:lvlText w:val="%1."/>
      <w:lvlJc w:val="left"/>
      <w:pPr>
        <w:ind w:left="425" w:hanging="425"/>
      </w:pPr>
      <w:rPr>
        <w:rFonts w:hint="default"/>
      </w:rPr>
    </w:lvl>
  </w:abstractNum>
  <w:abstractNum w:abstractNumId="22" w15:restartNumberingAfterBreak="0">
    <w:nsid w:val="5D5F5B22"/>
    <w:multiLevelType w:val="singleLevel"/>
    <w:tmpl w:val="5D5F5B22"/>
    <w:lvl w:ilvl="0">
      <w:start w:val="1"/>
      <w:numFmt w:val="decimal"/>
      <w:lvlText w:val="%1."/>
      <w:lvlJc w:val="left"/>
      <w:pPr>
        <w:ind w:left="425" w:hanging="425"/>
      </w:pPr>
      <w:rPr>
        <w:rFonts w:hint="default"/>
      </w:rPr>
    </w:lvl>
  </w:abstractNum>
  <w:abstractNum w:abstractNumId="23" w15:restartNumberingAfterBreak="0">
    <w:nsid w:val="5D5F5B3C"/>
    <w:multiLevelType w:val="singleLevel"/>
    <w:tmpl w:val="5D5F5B3C"/>
    <w:lvl w:ilvl="0">
      <w:start w:val="1"/>
      <w:numFmt w:val="decimal"/>
      <w:lvlText w:val="%1."/>
      <w:lvlJc w:val="left"/>
      <w:pPr>
        <w:ind w:left="425" w:hanging="425"/>
      </w:pPr>
      <w:rPr>
        <w:rFonts w:hint="default"/>
      </w:rPr>
    </w:lvl>
  </w:abstractNum>
  <w:abstractNum w:abstractNumId="24" w15:restartNumberingAfterBreak="0">
    <w:nsid w:val="5DF13BB0"/>
    <w:multiLevelType w:val="multilevel"/>
    <w:tmpl w:val="5DF13B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E200CC2"/>
    <w:multiLevelType w:val="singleLevel"/>
    <w:tmpl w:val="5E200CC2"/>
    <w:lvl w:ilvl="0">
      <w:start w:val="1"/>
      <w:numFmt w:val="decimal"/>
      <w:suff w:val="nothing"/>
      <w:lvlText w:val="%1."/>
      <w:lvlJc w:val="left"/>
    </w:lvl>
  </w:abstractNum>
  <w:abstractNum w:abstractNumId="26" w15:restartNumberingAfterBreak="0">
    <w:nsid w:val="5E4E71A3"/>
    <w:multiLevelType w:val="singleLevel"/>
    <w:tmpl w:val="5E4E71A3"/>
    <w:lvl w:ilvl="0">
      <w:start w:val="1"/>
      <w:numFmt w:val="decimal"/>
      <w:suff w:val="nothing"/>
      <w:lvlText w:val="%1）"/>
      <w:lvlJc w:val="left"/>
    </w:lvl>
  </w:abstractNum>
  <w:abstractNum w:abstractNumId="27" w15:restartNumberingAfterBreak="0">
    <w:nsid w:val="5E5004D8"/>
    <w:multiLevelType w:val="singleLevel"/>
    <w:tmpl w:val="5E5004D8"/>
    <w:lvl w:ilvl="0">
      <w:start w:val="1"/>
      <w:numFmt w:val="decimal"/>
      <w:suff w:val="nothing"/>
      <w:lvlText w:val="%1."/>
      <w:lvlJc w:val="left"/>
    </w:lvl>
  </w:abstractNum>
  <w:abstractNum w:abstractNumId="28" w15:restartNumberingAfterBreak="0">
    <w:nsid w:val="5E562E64"/>
    <w:multiLevelType w:val="singleLevel"/>
    <w:tmpl w:val="5E562E64"/>
    <w:lvl w:ilvl="0">
      <w:start w:val="1"/>
      <w:numFmt w:val="decimal"/>
      <w:suff w:val="nothing"/>
      <w:lvlText w:val="%1）"/>
      <w:lvlJc w:val="left"/>
    </w:lvl>
  </w:abstractNum>
  <w:abstractNum w:abstractNumId="29" w15:restartNumberingAfterBreak="0">
    <w:nsid w:val="6B8A4F5D"/>
    <w:multiLevelType w:val="singleLevel"/>
    <w:tmpl w:val="6B8A4F5D"/>
    <w:lvl w:ilvl="0">
      <w:start w:val="1"/>
      <w:numFmt w:val="decimal"/>
      <w:suff w:val="nothing"/>
      <w:lvlText w:val="%1."/>
      <w:lvlJc w:val="left"/>
    </w:lvl>
  </w:abstractNum>
  <w:abstractNum w:abstractNumId="30" w15:restartNumberingAfterBreak="0">
    <w:nsid w:val="6E755987"/>
    <w:multiLevelType w:val="singleLevel"/>
    <w:tmpl w:val="6B8A4F5D"/>
    <w:lvl w:ilvl="0">
      <w:start w:val="1"/>
      <w:numFmt w:val="decimal"/>
      <w:suff w:val="nothing"/>
      <w:lvlText w:val="%1."/>
      <w:lvlJc w:val="left"/>
    </w:lvl>
  </w:abstractNum>
  <w:abstractNum w:abstractNumId="31" w15:restartNumberingAfterBreak="0">
    <w:nsid w:val="6ED10741"/>
    <w:multiLevelType w:val="multilevel"/>
    <w:tmpl w:val="2F6F6010"/>
    <w:lvl w:ilvl="0">
      <w:start w:val="1"/>
      <w:numFmt w:val="decimal"/>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2" w15:restartNumberingAfterBreak="0">
    <w:nsid w:val="6FE15F4D"/>
    <w:multiLevelType w:val="hybridMultilevel"/>
    <w:tmpl w:val="15886D86"/>
    <w:lvl w:ilvl="0" w:tplc="181E9996">
      <w:start w:val="1"/>
      <w:numFmt w:val="decimalEnclosedCircle"/>
      <w:lvlText w:val="%1"/>
      <w:lvlJc w:val="left"/>
      <w:pPr>
        <w:ind w:left="360" w:hanging="360"/>
      </w:pPr>
      <w:rPr>
        <w:rFonts w:ascii="微软雅黑" w:eastAsia="微软雅黑" w:hAnsi="微软雅黑"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A112281"/>
    <w:multiLevelType w:val="multilevel"/>
    <w:tmpl w:val="7A112281"/>
    <w:lvl w:ilvl="0">
      <w:start w:val="1"/>
      <w:numFmt w:val="decimal"/>
      <w:lvlText w:val="%1)"/>
      <w:lvlJc w:val="left"/>
      <w:pPr>
        <w:ind w:left="360" w:hanging="360"/>
      </w:pPr>
      <w:rPr>
        <w:rFonts w:hint="eastAsia"/>
        <w:b w:val="0"/>
        <w:i w:val="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D922BB3"/>
    <w:multiLevelType w:val="hybridMultilevel"/>
    <w:tmpl w:val="99F27734"/>
    <w:lvl w:ilvl="0" w:tplc="852A277E">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45704703">
    <w:abstractNumId w:val="18"/>
  </w:num>
  <w:num w:numId="2" w16cid:durableId="78455022">
    <w:abstractNumId w:val="28"/>
  </w:num>
  <w:num w:numId="3" w16cid:durableId="477504039">
    <w:abstractNumId w:val="25"/>
  </w:num>
  <w:num w:numId="4" w16cid:durableId="1661693008">
    <w:abstractNumId w:val="27"/>
  </w:num>
  <w:num w:numId="5" w16cid:durableId="1307861347">
    <w:abstractNumId w:val="12"/>
  </w:num>
  <w:num w:numId="6" w16cid:durableId="1469200276">
    <w:abstractNumId w:val="15"/>
  </w:num>
  <w:num w:numId="7" w16cid:durableId="678780357">
    <w:abstractNumId w:val="4"/>
  </w:num>
  <w:num w:numId="8" w16cid:durableId="1055079752">
    <w:abstractNumId w:val="7"/>
  </w:num>
  <w:num w:numId="9" w16cid:durableId="1029721400">
    <w:abstractNumId w:val="3"/>
  </w:num>
  <w:num w:numId="10" w16cid:durableId="761533444">
    <w:abstractNumId w:val="29"/>
  </w:num>
  <w:num w:numId="11" w16cid:durableId="297954545">
    <w:abstractNumId w:val="19"/>
  </w:num>
  <w:num w:numId="12" w16cid:durableId="1175805600">
    <w:abstractNumId w:val="10"/>
  </w:num>
  <w:num w:numId="13" w16cid:durableId="2081714330">
    <w:abstractNumId w:val="22"/>
  </w:num>
  <w:num w:numId="14" w16cid:durableId="999115468">
    <w:abstractNumId w:val="23"/>
  </w:num>
  <w:num w:numId="15" w16cid:durableId="849836114">
    <w:abstractNumId w:val="24"/>
  </w:num>
  <w:num w:numId="16" w16cid:durableId="217784782">
    <w:abstractNumId w:val="13"/>
  </w:num>
  <w:num w:numId="17" w16cid:durableId="95641576">
    <w:abstractNumId w:val="5"/>
  </w:num>
  <w:num w:numId="18" w16cid:durableId="972246865">
    <w:abstractNumId w:val="21"/>
  </w:num>
  <w:num w:numId="19" w16cid:durableId="45304575">
    <w:abstractNumId w:val="20"/>
  </w:num>
  <w:num w:numId="20" w16cid:durableId="1225071465">
    <w:abstractNumId w:val="14"/>
  </w:num>
  <w:num w:numId="21" w16cid:durableId="2021856348">
    <w:abstractNumId w:val="6"/>
  </w:num>
  <w:num w:numId="22" w16cid:durableId="666906525">
    <w:abstractNumId w:val="9"/>
  </w:num>
  <w:num w:numId="23" w16cid:durableId="1252935506">
    <w:abstractNumId w:val="0"/>
  </w:num>
  <w:num w:numId="24" w16cid:durableId="634916804">
    <w:abstractNumId w:val="33"/>
  </w:num>
  <w:num w:numId="25" w16cid:durableId="732775173">
    <w:abstractNumId w:val="17"/>
  </w:num>
  <w:num w:numId="26" w16cid:durableId="579214714">
    <w:abstractNumId w:val="8"/>
  </w:num>
  <w:num w:numId="27" w16cid:durableId="1896812846">
    <w:abstractNumId w:val="18"/>
  </w:num>
  <w:num w:numId="28" w16cid:durableId="357200409">
    <w:abstractNumId w:val="18"/>
  </w:num>
  <w:num w:numId="29" w16cid:durableId="1517690055">
    <w:abstractNumId w:val="30"/>
  </w:num>
  <w:num w:numId="30" w16cid:durableId="2093114940">
    <w:abstractNumId w:val="31"/>
  </w:num>
  <w:num w:numId="31" w16cid:durableId="580331652">
    <w:abstractNumId w:val="2"/>
  </w:num>
  <w:num w:numId="32" w16cid:durableId="726609124">
    <w:abstractNumId w:val="26"/>
  </w:num>
  <w:num w:numId="33" w16cid:durableId="1718695657">
    <w:abstractNumId w:val="16"/>
  </w:num>
  <w:num w:numId="34" w16cid:durableId="1690371560">
    <w:abstractNumId w:val="18"/>
  </w:num>
  <w:num w:numId="35" w16cid:durableId="1712652504">
    <w:abstractNumId w:val="32"/>
  </w:num>
  <w:num w:numId="36" w16cid:durableId="65226597">
    <w:abstractNumId w:val="34"/>
  </w:num>
  <w:num w:numId="37" w16cid:durableId="1963073309">
    <w:abstractNumId w:val="1"/>
  </w:num>
  <w:num w:numId="38" w16cid:durableId="137084018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李 柯南">
    <w15:presenceInfo w15:providerId="AD" w15:userId="S::likenan@zhongan.com::0fe69eae-2cd3-45ae-9c91-5e1ae708b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73C"/>
    <w:rsid w:val="00000B8A"/>
    <w:rsid w:val="000020C4"/>
    <w:rsid w:val="00003761"/>
    <w:rsid w:val="00004243"/>
    <w:rsid w:val="00004D6E"/>
    <w:rsid w:val="00004FEA"/>
    <w:rsid w:val="00005060"/>
    <w:rsid w:val="00005763"/>
    <w:rsid w:val="0000593F"/>
    <w:rsid w:val="00006F1C"/>
    <w:rsid w:val="000100B4"/>
    <w:rsid w:val="00010525"/>
    <w:rsid w:val="000109C2"/>
    <w:rsid w:val="000113C9"/>
    <w:rsid w:val="00013BB9"/>
    <w:rsid w:val="00014A53"/>
    <w:rsid w:val="00015428"/>
    <w:rsid w:val="0001686E"/>
    <w:rsid w:val="0001729A"/>
    <w:rsid w:val="00017746"/>
    <w:rsid w:val="00020242"/>
    <w:rsid w:val="00020C6A"/>
    <w:rsid w:val="00021138"/>
    <w:rsid w:val="000219EE"/>
    <w:rsid w:val="000222A9"/>
    <w:rsid w:val="000222F1"/>
    <w:rsid w:val="00022BD4"/>
    <w:rsid w:val="000234C9"/>
    <w:rsid w:val="0002550D"/>
    <w:rsid w:val="00026B01"/>
    <w:rsid w:val="0002746A"/>
    <w:rsid w:val="00027967"/>
    <w:rsid w:val="00030348"/>
    <w:rsid w:val="0003183B"/>
    <w:rsid w:val="0003581D"/>
    <w:rsid w:val="00035B0E"/>
    <w:rsid w:val="00035FE5"/>
    <w:rsid w:val="000376E3"/>
    <w:rsid w:val="0004159A"/>
    <w:rsid w:val="00042BE1"/>
    <w:rsid w:val="00042C38"/>
    <w:rsid w:val="00043E10"/>
    <w:rsid w:val="000441E9"/>
    <w:rsid w:val="00044211"/>
    <w:rsid w:val="000442DE"/>
    <w:rsid w:val="00044533"/>
    <w:rsid w:val="0004529B"/>
    <w:rsid w:val="000469C9"/>
    <w:rsid w:val="000471D2"/>
    <w:rsid w:val="000472F4"/>
    <w:rsid w:val="00047DAC"/>
    <w:rsid w:val="00047F9A"/>
    <w:rsid w:val="0005126D"/>
    <w:rsid w:val="000515CE"/>
    <w:rsid w:val="00052467"/>
    <w:rsid w:val="00054918"/>
    <w:rsid w:val="0005695F"/>
    <w:rsid w:val="000571AA"/>
    <w:rsid w:val="00060021"/>
    <w:rsid w:val="0006071C"/>
    <w:rsid w:val="000608D9"/>
    <w:rsid w:val="00060EA5"/>
    <w:rsid w:val="00060F93"/>
    <w:rsid w:val="00061811"/>
    <w:rsid w:val="00061BAE"/>
    <w:rsid w:val="00062983"/>
    <w:rsid w:val="00064623"/>
    <w:rsid w:val="00064A48"/>
    <w:rsid w:val="00065F5A"/>
    <w:rsid w:val="00066DB8"/>
    <w:rsid w:val="00066FA2"/>
    <w:rsid w:val="0006779E"/>
    <w:rsid w:val="00070452"/>
    <w:rsid w:val="00070A7A"/>
    <w:rsid w:val="00071177"/>
    <w:rsid w:val="00071802"/>
    <w:rsid w:val="0007197A"/>
    <w:rsid w:val="00072714"/>
    <w:rsid w:val="00072DF9"/>
    <w:rsid w:val="000730F8"/>
    <w:rsid w:val="00073130"/>
    <w:rsid w:val="00073CFD"/>
    <w:rsid w:val="00073EC3"/>
    <w:rsid w:val="000745EF"/>
    <w:rsid w:val="000746ED"/>
    <w:rsid w:val="000749C5"/>
    <w:rsid w:val="00074CDF"/>
    <w:rsid w:val="000751CC"/>
    <w:rsid w:val="0007551A"/>
    <w:rsid w:val="00076B14"/>
    <w:rsid w:val="00077999"/>
    <w:rsid w:val="00077A3A"/>
    <w:rsid w:val="00077BE9"/>
    <w:rsid w:val="000805B6"/>
    <w:rsid w:val="000810B1"/>
    <w:rsid w:val="000813CA"/>
    <w:rsid w:val="00081DA6"/>
    <w:rsid w:val="00082747"/>
    <w:rsid w:val="0008310E"/>
    <w:rsid w:val="00083D0E"/>
    <w:rsid w:val="00084281"/>
    <w:rsid w:val="000844BD"/>
    <w:rsid w:val="00084A80"/>
    <w:rsid w:val="00084F9F"/>
    <w:rsid w:val="00085814"/>
    <w:rsid w:val="000861BE"/>
    <w:rsid w:val="0008784F"/>
    <w:rsid w:val="00090847"/>
    <w:rsid w:val="00090A2E"/>
    <w:rsid w:val="00091AC2"/>
    <w:rsid w:val="00091B44"/>
    <w:rsid w:val="000920ED"/>
    <w:rsid w:val="00092646"/>
    <w:rsid w:val="000945EA"/>
    <w:rsid w:val="0009617B"/>
    <w:rsid w:val="00096410"/>
    <w:rsid w:val="00096CA5"/>
    <w:rsid w:val="00097475"/>
    <w:rsid w:val="000977CC"/>
    <w:rsid w:val="000A0482"/>
    <w:rsid w:val="000A1546"/>
    <w:rsid w:val="000A1788"/>
    <w:rsid w:val="000A250A"/>
    <w:rsid w:val="000A2CCD"/>
    <w:rsid w:val="000A330D"/>
    <w:rsid w:val="000A3D20"/>
    <w:rsid w:val="000A3E00"/>
    <w:rsid w:val="000A5347"/>
    <w:rsid w:val="000A5603"/>
    <w:rsid w:val="000A5C6B"/>
    <w:rsid w:val="000A671F"/>
    <w:rsid w:val="000A6AFC"/>
    <w:rsid w:val="000A70FE"/>
    <w:rsid w:val="000A7199"/>
    <w:rsid w:val="000A7DE2"/>
    <w:rsid w:val="000B2DD8"/>
    <w:rsid w:val="000B3859"/>
    <w:rsid w:val="000B5106"/>
    <w:rsid w:val="000B571C"/>
    <w:rsid w:val="000B766A"/>
    <w:rsid w:val="000B77D2"/>
    <w:rsid w:val="000B7FF5"/>
    <w:rsid w:val="000C044E"/>
    <w:rsid w:val="000C27E5"/>
    <w:rsid w:val="000C2FF0"/>
    <w:rsid w:val="000C31CC"/>
    <w:rsid w:val="000C38CC"/>
    <w:rsid w:val="000C4252"/>
    <w:rsid w:val="000C44FD"/>
    <w:rsid w:val="000C47C8"/>
    <w:rsid w:val="000C5889"/>
    <w:rsid w:val="000C58F0"/>
    <w:rsid w:val="000C5D8E"/>
    <w:rsid w:val="000C5EED"/>
    <w:rsid w:val="000C5FFC"/>
    <w:rsid w:val="000C7FC9"/>
    <w:rsid w:val="000D1CCE"/>
    <w:rsid w:val="000D2137"/>
    <w:rsid w:val="000D2EE6"/>
    <w:rsid w:val="000D3B3F"/>
    <w:rsid w:val="000D4FD2"/>
    <w:rsid w:val="000D6073"/>
    <w:rsid w:val="000D6C8A"/>
    <w:rsid w:val="000D74A1"/>
    <w:rsid w:val="000D77A2"/>
    <w:rsid w:val="000D7B11"/>
    <w:rsid w:val="000D7DD9"/>
    <w:rsid w:val="000E106C"/>
    <w:rsid w:val="000E12D1"/>
    <w:rsid w:val="000E1891"/>
    <w:rsid w:val="000E26E1"/>
    <w:rsid w:val="000E3688"/>
    <w:rsid w:val="000E3D17"/>
    <w:rsid w:val="000E5FDB"/>
    <w:rsid w:val="000E6149"/>
    <w:rsid w:val="000E77F8"/>
    <w:rsid w:val="000E77FA"/>
    <w:rsid w:val="000F0D4A"/>
    <w:rsid w:val="000F1DAF"/>
    <w:rsid w:val="000F2078"/>
    <w:rsid w:val="000F2C55"/>
    <w:rsid w:val="000F2FEF"/>
    <w:rsid w:val="000F34DD"/>
    <w:rsid w:val="000F4C3E"/>
    <w:rsid w:val="000F58D3"/>
    <w:rsid w:val="000F67D3"/>
    <w:rsid w:val="000F6999"/>
    <w:rsid w:val="000F73BD"/>
    <w:rsid w:val="000F7F4E"/>
    <w:rsid w:val="00100D1C"/>
    <w:rsid w:val="00101A93"/>
    <w:rsid w:val="00101D70"/>
    <w:rsid w:val="00102244"/>
    <w:rsid w:val="00102280"/>
    <w:rsid w:val="00102624"/>
    <w:rsid w:val="00103501"/>
    <w:rsid w:val="0010359D"/>
    <w:rsid w:val="001040D9"/>
    <w:rsid w:val="00105293"/>
    <w:rsid w:val="00106FB5"/>
    <w:rsid w:val="00107011"/>
    <w:rsid w:val="0010786F"/>
    <w:rsid w:val="001102A5"/>
    <w:rsid w:val="0011049C"/>
    <w:rsid w:val="001107F4"/>
    <w:rsid w:val="00110B2F"/>
    <w:rsid w:val="00112A4C"/>
    <w:rsid w:val="001134F4"/>
    <w:rsid w:val="00113D07"/>
    <w:rsid w:val="001148B5"/>
    <w:rsid w:val="00115DC9"/>
    <w:rsid w:val="001169C3"/>
    <w:rsid w:val="00117DE1"/>
    <w:rsid w:val="001236ED"/>
    <w:rsid w:val="00123FDB"/>
    <w:rsid w:val="001242E1"/>
    <w:rsid w:val="00125B5F"/>
    <w:rsid w:val="001275F5"/>
    <w:rsid w:val="0012766D"/>
    <w:rsid w:val="00127AED"/>
    <w:rsid w:val="00127B56"/>
    <w:rsid w:val="00127BC6"/>
    <w:rsid w:val="001303A6"/>
    <w:rsid w:val="001304E4"/>
    <w:rsid w:val="00130CAC"/>
    <w:rsid w:val="001311EE"/>
    <w:rsid w:val="001320B9"/>
    <w:rsid w:val="00133874"/>
    <w:rsid w:val="00133F8A"/>
    <w:rsid w:val="0013444C"/>
    <w:rsid w:val="0013481B"/>
    <w:rsid w:val="001359D5"/>
    <w:rsid w:val="00136298"/>
    <w:rsid w:val="001362FC"/>
    <w:rsid w:val="00136738"/>
    <w:rsid w:val="00136E29"/>
    <w:rsid w:val="00136FAD"/>
    <w:rsid w:val="001374EB"/>
    <w:rsid w:val="001379F3"/>
    <w:rsid w:val="00137BBF"/>
    <w:rsid w:val="00140E77"/>
    <w:rsid w:val="001420C2"/>
    <w:rsid w:val="00142D4D"/>
    <w:rsid w:val="00143BA1"/>
    <w:rsid w:val="00143FF7"/>
    <w:rsid w:val="00144721"/>
    <w:rsid w:val="00145760"/>
    <w:rsid w:val="00145798"/>
    <w:rsid w:val="00145D3A"/>
    <w:rsid w:val="00146343"/>
    <w:rsid w:val="00146385"/>
    <w:rsid w:val="00146621"/>
    <w:rsid w:val="00147F46"/>
    <w:rsid w:val="001504DB"/>
    <w:rsid w:val="0015114B"/>
    <w:rsid w:val="001519DE"/>
    <w:rsid w:val="001540EE"/>
    <w:rsid w:val="001541EC"/>
    <w:rsid w:val="00154AC3"/>
    <w:rsid w:val="00154C7B"/>
    <w:rsid w:val="00154EA0"/>
    <w:rsid w:val="0015560E"/>
    <w:rsid w:val="001557C6"/>
    <w:rsid w:val="001562A4"/>
    <w:rsid w:val="00156BF5"/>
    <w:rsid w:val="00156D54"/>
    <w:rsid w:val="0015743A"/>
    <w:rsid w:val="00157D17"/>
    <w:rsid w:val="00160086"/>
    <w:rsid w:val="0016102C"/>
    <w:rsid w:val="00162715"/>
    <w:rsid w:val="00164168"/>
    <w:rsid w:val="00165236"/>
    <w:rsid w:val="001676B5"/>
    <w:rsid w:val="0016789F"/>
    <w:rsid w:val="001704B9"/>
    <w:rsid w:val="00172A27"/>
    <w:rsid w:val="00172DBC"/>
    <w:rsid w:val="001747CA"/>
    <w:rsid w:val="001752E9"/>
    <w:rsid w:val="00175583"/>
    <w:rsid w:val="00175FD0"/>
    <w:rsid w:val="001769EC"/>
    <w:rsid w:val="00180D5A"/>
    <w:rsid w:val="00181238"/>
    <w:rsid w:val="0018136B"/>
    <w:rsid w:val="00181EEA"/>
    <w:rsid w:val="001826F0"/>
    <w:rsid w:val="00182FF8"/>
    <w:rsid w:val="0018384A"/>
    <w:rsid w:val="00183A86"/>
    <w:rsid w:val="001841C0"/>
    <w:rsid w:val="0019054D"/>
    <w:rsid w:val="00190779"/>
    <w:rsid w:val="00190CCC"/>
    <w:rsid w:val="00191350"/>
    <w:rsid w:val="001918EF"/>
    <w:rsid w:val="00191A20"/>
    <w:rsid w:val="00191F4D"/>
    <w:rsid w:val="00192FED"/>
    <w:rsid w:val="00195723"/>
    <w:rsid w:val="00195C68"/>
    <w:rsid w:val="00196223"/>
    <w:rsid w:val="0019651B"/>
    <w:rsid w:val="0019665C"/>
    <w:rsid w:val="00197841"/>
    <w:rsid w:val="001A0337"/>
    <w:rsid w:val="001A55DD"/>
    <w:rsid w:val="001A62AB"/>
    <w:rsid w:val="001A74B8"/>
    <w:rsid w:val="001A78B6"/>
    <w:rsid w:val="001A7A8A"/>
    <w:rsid w:val="001A7F8D"/>
    <w:rsid w:val="001B0723"/>
    <w:rsid w:val="001B11FB"/>
    <w:rsid w:val="001B127E"/>
    <w:rsid w:val="001B175B"/>
    <w:rsid w:val="001B1E22"/>
    <w:rsid w:val="001B25F3"/>
    <w:rsid w:val="001B2A76"/>
    <w:rsid w:val="001B3152"/>
    <w:rsid w:val="001B3189"/>
    <w:rsid w:val="001B466C"/>
    <w:rsid w:val="001B57A0"/>
    <w:rsid w:val="001B5AFE"/>
    <w:rsid w:val="001B5ED3"/>
    <w:rsid w:val="001B6A8D"/>
    <w:rsid w:val="001B7198"/>
    <w:rsid w:val="001B726C"/>
    <w:rsid w:val="001B750A"/>
    <w:rsid w:val="001B7F17"/>
    <w:rsid w:val="001C08C0"/>
    <w:rsid w:val="001C1233"/>
    <w:rsid w:val="001C1688"/>
    <w:rsid w:val="001C3456"/>
    <w:rsid w:val="001C370B"/>
    <w:rsid w:val="001C4CAA"/>
    <w:rsid w:val="001C5506"/>
    <w:rsid w:val="001C55AB"/>
    <w:rsid w:val="001C5C0C"/>
    <w:rsid w:val="001C5E84"/>
    <w:rsid w:val="001C7CD9"/>
    <w:rsid w:val="001D0E78"/>
    <w:rsid w:val="001D19FF"/>
    <w:rsid w:val="001D1CBC"/>
    <w:rsid w:val="001D1F2A"/>
    <w:rsid w:val="001D1F9C"/>
    <w:rsid w:val="001D22C0"/>
    <w:rsid w:val="001D24C8"/>
    <w:rsid w:val="001D2DEA"/>
    <w:rsid w:val="001D2E0D"/>
    <w:rsid w:val="001D448D"/>
    <w:rsid w:val="001D5768"/>
    <w:rsid w:val="001D66B8"/>
    <w:rsid w:val="001D7D80"/>
    <w:rsid w:val="001E01F8"/>
    <w:rsid w:val="001E10AB"/>
    <w:rsid w:val="001E2123"/>
    <w:rsid w:val="001E23F1"/>
    <w:rsid w:val="001E2EB3"/>
    <w:rsid w:val="001E30FB"/>
    <w:rsid w:val="001E380B"/>
    <w:rsid w:val="001E38E5"/>
    <w:rsid w:val="001E39CF"/>
    <w:rsid w:val="001E3A47"/>
    <w:rsid w:val="001E4228"/>
    <w:rsid w:val="001E43E0"/>
    <w:rsid w:val="001E4402"/>
    <w:rsid w:val="001E4B82"/>
    <w:rsid w:val="001E5F58"/>
    <w:rsid w:val="001E625A"/>
    <w:rsid w:val="001E7DF6"/>
    <w:rsid w:val="001F05AE"/>
    <w:rsid w:val="001F12C7"/>
    <w:rsid w:val="001F1521"/>
    <w:rsid w:val="001F16DB"/>
    <w:rsid w:val="001F19E9"/>
    <w:rsid w:val="001F1A15"/>
    <w:rsid w:val="001F1C19"/>
    <w:rsid w:val="001F22E2"/>
    <w:rsid w:val="001F2C98"/>
    <w:rsid w:val="001F35C5"/>
    <w:rsid w:val="001F3F31"/>
    <w:rsid w:val="001F4AB8"/>
    <w:rsid w:val="001F5FBA"/>
    <w:rsid w:val="001F78CA"/>
    <w:rsid w:val="001F7A62"/>
    <w:rsid w:val="00201030"/>
    <w:rsid w:val="002015FD"/>
    <w:rsid w:val="00201CE7"/>
    <w:rsid w:val="0020207D"/>
    <w:rsid w:val="0020299C"/>
    <w:rsid w:val="00202CBF"/>
    <w:rsid w:val="00203008"/>
    <w:rsid w:val="0020396C"/>
    <w:rsid w:val="002052DF"/>
    <w:rsid w:val="00205335"/>
    <w:rsid w:val="00207042"/>
    <w:rsid w:val="00210A24"/>
    <w:rsid w:val="00210B19"/>
    <w:rsid w:val="0021293E"/>
    <w:rsid w:val="00213497"/>
    <w:rsid w:val="00213972"/>
    <w:rsid w:val="00213DEB"/>
    <w:rsid w:val="00214319"/>
    <w:rsid w:val="00215601"/>
    <w:rsid w:val="00215F31"/>
    <w:rsid w:val="00216A20"/>
    <w:rsid w:val="002170F7"/>
    <w:rsid w:val="00217A47"/>
    <w:rsid w:val="00220052"/>
    <w:rsid w:val="00220EE5"/>
    <w:rsid w:val="00222120"/>
    <w:rsid w:val="002223A9"/>
    <w:rsid w:val="00222619"/>
    <w:rsid w:val="00222723"/>
    <w:rsid w:val="002243BA"/>
    <w:rsid w:val="002257B9"/>
    <w:rsid w:val="00230D12"/>
    <w:rsid w:val="00230ECA"/>
    <w:rsid w:val="0023115C"/>
    <w:rsid w:val="002313B2"/>
    <w:rsid w:val="0023275E"/>
    <w:rsid w:val="002329CC"/>
    <w:rsid w:val="00232C5D"/>
    <w:rsid w:val="00232C6B"/>
    <w:rsid w:val="00232F0B"/>
    <w:rsid w:val="00233629"/>
    <w:rsid w:val="00237C8F"/>
    <w:rsid w:val="00243220"/>
    <w:rsid w:val="002440FC"/>
    <w:rsid w:val="00244A8A"/>
    <w:rsid w:val="002451B3"/>
    <w:rsid w:val="00245930"/>
    <w:rsid w:val="00245C4E"/>
    <w:rsid w:val="00250D98"/>
    <w:rsid w:val="00252613"/>
    <w:rsid w:val="00252BDB"/>
    <w:rsid w:val="0025396D"/>
    <w:rsid w:val="0025476D"/>
    <w:rsid w:val="00254881"/>
    <w:rsid w:val="00255475"/>
    <w:rsid w:val="0025583C"/>
    <w:rsid w:val="00255BDA"/>
    <w:rsid w:val="00255E18"/>
    <w:rsid w:val="00256475"/>
    <w:rsid w:val="00261749"/>
    <w:rsid w:val="00261CD1"/>
    <w:rsid w:val="00262039"/>
    <w:rsid w:val="00262E35"/>
    <w:rsid w:val="0026449E"/>
    <w:rsid w:val="00264EE9"/>
    <w:rsid w:val="00264F64"/>
    <w:rsid w:val="0026775F"/>
    <w:rsid w:val="00267CA5"/>
    <w:rsid w:val="002706ED"/>
    <w:rsid w:val="0027191D"/>
    <w:rsid w:val="00271C5F"/>
    <w:rsid w:val="00271CE6"/>
    <w:rsid w:val="00273A15"/>
    <w:rsid w:val="00273F04"/>
    <w:rsid w:val="00275442"/>
    <w:rsid w:val="0027569B"/>
    <w:rsid w:val="0027587E"/>
    <w:rsid w:val="002759FE"/>
    <w:rsid w:val="00275F5D"/>
    <w:rsid w:val="002767AC"/>
    <w:rsid w:val="002767AE"/>
    <w:rsid w:val="00277512"/>
    <w:rsid w:val="002779FC"/>
    <w:rsid w:val="00277C61"/>
    <w:rsid w:val="002807EB"/>
    <w:rsid w:val="002808BB"/>
    <w:rsid w:val="00280F04"/>
    <w:rsid w:val="0028111B"/>
    <w:rsid w:val="00281248"/>
    <w:rsid w:val="002825E6"/>
    <w:rsid w:val="002833B2"/>
    <w:rsid w:val="0028357C"/>
    <w:rsid w:val="002846A0"/>
    <w:rsid w:val="0028495B"/>
    <w:rsid w:val="00285755"/>
    <w:rsid w:val="00285E34"/>
    <w:rsid w:val="00286ECA"/>
    <w:rsid w:val="00287950"/>
    <w:rsid w:val="00287AC4"/>
    <w:rsid w:val="00287E18"/>
    <w:rsid w:val="002906F7"/>
    <w:rsid w:val="00290F3F"/>
    <w:rsid w:val="002923CC"/>
    <w:rsid w:val="00293F77"/>
    <w:rsid w:val="002940C3"/>
    <w:rsid w:val="00294701"/>
    <w:rsid w:val="0029524D"/>
    <w:rsid w:val="00296F37"/>
    <w:rsid w:val="00297801"/>
    <w:rsid w:val="002A019C"/>
    <w:rsid w:val="002A0242"/>
    <w:rsid w:val="002A0BD9"/>
    <w:rsid w:val="002A0C29"/>
    <w:rsid w:val="002A0D8E"/>
    <w:rsid w:val="002A111F"/>
    <w:rsid w:val="002A2FD5"/>
    <w:rsid w:val="002A324C"/>
    <w:rsid w:val="002A3977"/>
    <w:rsid w:val="002A42E6"/>
    <w:rsid w:val="002A7364"/>
    <w:rsid w:val="002B11EF"/>
    <w:rsid w:val="002B285A"/>
    <w:rsid w:val="002B43E2"/>
    <w:rsid w:val="002B4637"/>
    <w:rsid w:val="002B4EE0"/>
    <w:rsid w:val="002B4FC1"/>
    <w:rsid w:val="002B5AEA"/>
    <w:rsid w:val="002B6306"/>
    <w:rsid w:val="002B6C14"/>
    <w:rsid w:val="002B6D8C"/>
    <w:rsid w:val="002B6E5D"/>
    <w:rsid w:val="002C0037"/>
    <w:rsid w:val="002C1A56"/>
    <w:rsid w:val="002C2D43"/>
    <w:rsid w:val="002C30A5"/>
    <w:rsid w:val="002C30E5"/>
    <w:rsid w:val="002C3ECD"/>
    <w:rsid w:val="002C4BCD"/>
    <w:rsid w:val="002C4EA1"/>
    <w:rsid w:val="002C5137"/>
    <w:rsid w:val="002C68AA"/>
    <w:rsid w:val="002C6CEA"/>
    <w:rsid w:val="002D02EA"/>
    <w:rsid w:val="002D1083"/>
    <w:rsid w:val="002D1AA0"/>
    <w:rsid w:val="002D1F05"/>
    <w:rsid w:val="002D267F"/>
    <w:rsid w:val="002D37EE"/>
    <w:rsid w:val="002D3BA7"/>
    <w:rsid w:val="002D43D3"/>
    <w:rsid w:val="002D4D6B"/>
    <w:rsid w:val="002D74C8"/>
    <w:rsid w:val="002D7801"/>
    <w:rsid w:val="002E11B8"/>
    <w:rsid w:val="002E259F"/>
    <w:rsid w:val="002E2732"/>
    <w:rsid w:val="002E2D26"/>
    <w:rsid w:val="002E323C"/>
    <w:rsid w:val="002E367F"/>
    <w:rsid w:val="002E48E6"/>
    <w:rsid w:val="002E4C0D"/>
    <w:rsid w:val="002E531A"/>
    <w:rsid w:val="002E5544"/>
    <w:rsid w:val="002E74B7"/>
    <w:rsid w:val="002E7A8B"/>
    <w:rsid w:val="002F1730"/>
    <w:rsid w:val="002F3343"/>
    <w:rsid w:val="002F3D4E"/>
    <w:rsid w:val="002F4229"/>
    <w:rsid w:val="002F52A1"/>
    <w:rsid w:val="002F63EC"/>
    <w:rsid w:val="002F692D"/>
    <w:rsid w:val="002F745A"/>
    <w:rsid w:val="00301702"/>
    <w:rsid w:val="00301795"/>
    <w:rsid w:val="00302D9C"/>
    <w:rsid w:val="003059A2"/>
    <w:rsid w:val="0030675C"/>
    <w:rsid w:val="00306953"/>
    <w:rsid w:val="0030695B"/>
    <w:rsid w:val="00307666"/>
    <w:rsid w:val="003078CF"/>
    <w:rsid w:val="00311AFB"/>
    <w:rsid w:val="00312E36"/>
    <w:rsid w:val="00313E18"/>
    <w:rsid w:val="00314E82"/>
    <w:rsid w:val="003170AE"/>
    <w:rsid w:val="0031713B"/>
    <w:rsid w:val="00317C6A"/>
    <w:rsid w:val="003200E2"/>
    <w:rsid w:val="00320264"/>
    <w:rsid w:val="0032156A"/>
    <w:rsid w:val="0032199B"/>
    <w:rsid w:val="003228EB"/>
    <w:rsid w:val="00322FF9"/>
    <w:rsid w:val="00324618"/>
    <w:rsid w:val="00324656"/>
    <w:rsid w:val="0032490B"/>
    <w:rsid w:val="003254B2"/>
    <w:rsid w:val="00325ECF"/>
    <w:rsid w:val="0032697D"/>
    <w:rsid w:val="00326DAA"/>
    <w:rsid w:val="003272F4"/>
    <w:rsid w:val="0032747C"/>
    <w:rsid w:val="00327B03"/>
    <w:rsid w:val="00330861"/>
    <w:rsid w:val="003312E2"/>
    <w:rsid w:val="00331E88"/>
    <w:rsid w:val="00332021"/>
    <w:rsid w:val="003320C6"/>
    <w:rsid w:val="00332BA0"/>
    <w:rsid w:val="00333560"/>
    <w:rsid w:val="00333B7F"/>
    <w:rsid w:val="00334776"/>
    <w:rsid w:val="00334EE9"/>
    <w:rsid w:val="00335238"/>
    <w:rsid w:val="0033524D"/>
    <w:rsid w:val="003359F9"/>
    <w:rsid w:val="00341007"/>
    <w:rsid w:val="003413F6"/>
    <w:rsid w:val="00342638"/>
    <w:rsid w:val="00343508"/>
    <w:rsid w:val="00343525"/>
    <w:rsid w:val="0034379A"/>
    <w:rsid w:val="003453E2"/>
    <w:rsid w:val="00345B42"/>
    <w:rsid w:val="00345D2E"/>
    <w:rsid w:val="00347A15"/>
    <w:rsid w:val="00347B76"/>
    <w:rsid w:val="0035024D"/>
    <w:rsid w:val="003507CC"/>
    <w:rsid w:val="00350EB5"/>
    <w:rsid w:val="00351210"/>
    <w:rsid w:val="00351F9B"/>
    <w:rsid w:val="003522E6"/>
    <w:rsid w:val="00352F7B"/>
    <w:rsid w:val="003534AD"/>
    <w:rsid w:val="003549E6"/>
    <w:rsid w:val="0035604F"/>
    <w:rsid w:val="00356074"/>
    <w:rsid w:val="00356FCF"/>
    <w:rsid w:val="00357872"/>
    <w:rsid w:val="00357975"/>
    <w:rsid w:val="00360B50"/>
    <w:rsid w:val="00362306"/>
    <w:rsid w:val="00363A9F"/>
    <w:rsid w:val="00364A88"/>
    <w:rsid w:val="0036566E"/>
    <w:rsid w:val="00366A3A"/>
    <w:rsid w:val="00366C0B"/>
    <w:rsid w:val="003675E5"/>
    <w:rsid w:val="00367C81"/>
    <w:rsid w:val="00371DA2"/>
    <w:rsid w:val="00372CA6"/>
    <w:rsid w:val="00372F70"/>
    <w:rsid w:val="00374E6B"/>
    <w:rsid w:val="0037594C"/>
    <w:rsid w:val="0037647F"/>
    <w:rsid w:val="003766E8"/>
    <w:rsid w:val="00376D2F"/>
    <w:rsid w:val="0037701B"/>
    <w:rsid w:val="003800DF"/>
    <w:rsid w:val="00380591"/>
    <w:rsid w:val="0038191A"/>
    <w:rsid w:val="00382A64"/>
    <w:rsid w:val="00382F8E"/>
    <w:rsid w:val="0038319C"/>
    <w:rsid w:val="00383632"/>
    <w:rsid w:val="00384BDF"/>
    <w:rsid w:val="00386E24"/>
    <w:rsid w:val="0038764A"/>
    <w:rsid w:val="0039052F"/>
    <w:rsid w:val="00392CA6"/>
    <w:rsid w:val="00393899"/>
    <w:rsid w:val="0039620B"/>
    <w:rsid w:val="00396451"/>
    <w:rsid w:val="00396464"/>
    <w:rsid w:val="0039731A"/>
    <w:rsid w:val="00397638"/>
    <w:rsid w:val="003A07D3"/>
    <w:rsid w:val="003A0F10"/>
    <w:rsid w:val="003A2084"/>
    <w:rsid w:val="003A32EA"/>
    <w:rsid w:val="003A3C18"/>
    <w:rsid w:val="003A5898"/>
    <w:rsid w:val="003A5FAD"/>
    <w:rsid w:val="003A66D6"/>
    <w:rsid w:val="003A6E4E"/>
    <w:rsid w:val="003A7406"/>
    <w:rsid w:val="003A742A"/>
    <w:rsid w:val="003B0CD2"/>
    <w:rsid w:val="003B47F0"/>
    <w:rsid w:val="003B563A"/>
    <w:rsid w:val="003B5ECE"/>
    <w:rsid w:val="003B711B"/>
    <w:rsid w:val="003B711E"/>
    <w:rsid w:val="003B7690"/>
    <w:rsid w:val="003B7972"/>
    <w:rsid w:val="003C0759"/>
    <w:rsid w:val="003C0AC0"/>
    <w:rsid w:val="003C2D17"/>
    <w:rsid w:val="003C31A5"/>
    <w:rsid w:val="003C3A0D"/>
    <w:rsid w:val="003C3AB3"/>
    <w:rsid w:val="003C3E60"/>
    <w:rsid w:val="003C4E19"/>
    <w:rsid w:val="003C520B"/>
    <w:rsid w:val="003C69B0"/>
    <w:rsid w:val="003D0423"/>
    <w:rsid w:val="003D366D"/>
    <w:rsid w:val="003D4A87"/>
    <w:rsid w:val="003D4F0E"/>
    <w:rsid w:val="003D7398"/>
    <w:rsid w:val="003E1FC9"/>
    <w:rsid w:val="003E2B80"/>
    <w:rsid w:val="003E3370"/>
    <w:rsid w:val="003E418A"/>
    <w:rsid w:val="003E4BD9"/>
    <w:rsid w:val="003E5626"/>
    <w:rsid w:val="003E6225"/>
    <w:rsid w:val="003E711B"/>
    <w:rsid w:val="003E71ED"/>
    <w:rsid w:val="003E7FCD"/>
    <w:rsid w:val="003F0325"/>
    <w:rsid w:val="003F0B01"/>
    <w:rsid w:val="003F2CBC"/>
    <w:rsid w:val="003F3B63"/>
    <w:rsid w:val="003F3BE4"/>
    <w:rsid w:val="003F3C8B"/>
    <w:rsid w:val="003F544E"/>
    <w:rsid w:val="003F5A4D"/>
    <w:rsid w:val="003F6440"/>
    <w:rsid w:val="003F7781"/>
    <w:rsid w:val="003F7A0F"/>
    <w:rsid w:val="00400C4F"/>
    <w:rsid w:val="004019DB"/>
    <w:rsid w:val="004028BB"/>
    <w:rsid w:val="00403565"/>
    <w:rsid w:val="00403ED6"/>
    <w:rsid w:val="00405E83"/>
    <w:rsid w:val="00407003"/>
    <w:rsid w:val="004100B8"/>
    <w:rsid w:val="004105CE"/>
    <w:rsid w:val="00412B89"/>
    <w:rsid w:val="00413800"/>
    <w:rsid w:val="0041417D"/>
    <w:rsid w:val="004152F7"/>
    <w:rsid w:val="00416C6D"/>
    <w:rsid w:val="00416F45"/>
    <w:rsid w:val="00417777"/>
    <w:rsid w:val="0042320F"/>
    <w:rsid w:val="00423ACA"/>
    <w:rsid w:val="00423D12"/>
    <w:rsid w:val="0042507B"/>
    <w:rsid w:val="00427415"/>
    <w:rsid w:val="00427BBD"/>
    <w:rsid w:val="00431D07"/>
    <w:rsid w:val="00432CEE"/>
    <w:rsid w:val="00432F97"/>
    <w:rsid w:val="00434053"/>
    <w:rsid w:val="00435AE0"/>
    <w:rsid w:val="00435EEA"/>
    <w:rsid w:val="00436406"/>
    <w:rsid w:val="004374E0"/>
    <w:rsid w:val="00441E62"/>
    <w:rsid w:val="00442303"/>
    <w:rsid w:val="004428A3"/>
    <w:rsid w:val="004433E4"/>
    <w:rsid w:val="00443A5A"/>
    <w:rsid w:val="00444238"/>
    <w:rsid w:val="0044564F"/>
    <w:rsid w:val="00446E73"/>
    <w:rsid w:val="004473EE"/>
    <w:rsid w:val="0044760E"/>
    <w:rsid w:val="004479DE"/>
    <w:rsid w:val="0045009F"/>
    <w:rsid w:val="00450179"/>
    <w:rsid w:val="00450598"/>
    <w:rsid w:val="004510ED"/>
    <w:rsid w:val="00451475"/>
    <w:rsid w:val="0045274A"/>
    <w:rsid w:val="00452A08"/>
    <w:rsid w:val="00453408"/>
    <w:rsid w:val="00454024"/>
    <w:rsid w:val="00456370"/>
    <w:rsid w:val="004563F3"/>
    <w:rsid w:val="0045674C"/>
    <w:rsid w:val="00456B26"/>
    <w:rsid w:val="00456C1C"/>
    <w:rsid w:val="00456E37"/>
    <w:rsid w:val="004579DE"/>
    <w:rsid w:val="00457D3E"/>
    <w:rsid w:val="00461E69"/>
    <w:rsid w:val="004622E2"/>
    <w:rsid w:val="00463198"/>
    <w:rsid w:val="00464D51"/>
    <w:rsid w:val="00465348"/>
    <w:rsid w:val="004655A1"/>
    <w:rsid w:val="0046589B"/>
    <w:rsid w:val="0047089A"/>
    <w:rsid w:val="00470C09"/>
    <w:rsid w:val="00472332"/>
    <w:rsid w:val="00475307"/>
    <w:rsid w:val="004759EC"/>
    <w:rsid w:val="00476C98"/>
    <w:rsid w:val="00476F1C"/>
    <w:rsid w:val="004779A6"/>
    <w:rsid w:val="00477D7C"/>
    <w:rsid w:val="00477FAC"/>
    <w:rsid w:val="00480850"/>
    <w:rsid w:val="00480AB0"/>
    <w:rsid w:val="00480B0B"/>
    <w:rsid w:val="004817DC"/>
    <w:rsid w:val="004820CB"/>
    <w:rsid w:val="004841A0"/>
    <w:rsid w:val="0048510B"/>
    <w:rsid w:val="00485606"/>
    <w:rsid w:val="0048663C"/>
    <w:rsid w:val="00491188"/>
    <w:rsid w:val="00491513"/>
    <w:rsid w:val="00493BA3"/>
    <w:rsid w:val="00493D02"/>
    <w:rsid w:val="0049418B"/>
    <w:rsid w:val="00494A42"/>
    <w:rsid w:val="00494DBE"/>
    <w:rsid w:val="00494F43"/>
    <w:rsid w:val="0049639D"/>
    <w:rsid w:val="00496A3E"/>
    <w:rsid w:val="0049740F"/>
    <w:rsid w:val="00497CA0"/>
    <w:rsid w:val="00497CE1"/>
    <w:rsid w:val="004A3BB1"/>
    <w:rsid w:val="004A3DAC"/>
    <w:rsid w:val="004A4A32"/>
    <w:rsid w:val="004A4D14"/>
    <w:rsid w:val="004A5BFE"/>
    <w:rsid w:val="004A6345"/>
    <w:rsid w:val="004A64FA"/>
    <w:rsid w:val="004B1586"/>
    <w:rsid w:val="004B1B18"/>
    <w:rsid w:val="004B1B63"/>
    <w:rsid w:val="004B4366"/>
    <w:rsid w:val="004B46AD"/>
    <w:rsid w:val="004B5343"/>
    <w:rsid w:val="004B5722"/>
    <w:rsid w:val="004B5C3A"/>
    <w:rsid w:val="004B6C12"/>
    <w:rsid w:val="004C001C"/>
    <w:rsid w:val="004C04CD"/>
    <w:rsid w:val="004C0B1B"/>
    <w:rsid w:val="004C180B"/>
    <w:rsid w:val="004C22B0"/>
    <w:rsid w:val="004C264A"/>
    <w:rsid w:val="004C2D26"/>
    <w:rsid w:val="004C3C5D"/>
    <w:rsid w:val="004C495F"/>
    <w:rsid w:val="004C5C8E"/>
    <w:rsid w:val="004C624F"/>
    <w:rsid w:val="004C6AA6"/>
    <w:rsid w:val="004C7D27"/>
    <w:rsid w:val="004D1B79"/>
    <w:rsid w:val="004D1DAC"/>
    <w:rsid w:val="004D2082"/>
    <w:rsid w:val="004D3353"/>
    <w:rsid w:val="004D405B"/>
    <w:rsid w:val="004D41AC"/>
    <w:rsid w:val="004D4B3F"/>
    <w:rsid w:val="004D5DE5"/>
    <w:rsid w:val="004D66B7"/>
    <w:rsid w:val="004D69E2"/>
    <w:rsid w:val="004D7922"/>
    <w:rsid w:val="004E0C7B"/>
    <w:rsid w:val="004E18F3"/>
    <w:rsid w:val="004E2FF6"/>
    <w:rsid w:val="004E3EBC"/>
    <w:rsid w:val="004E537A"/>
    <w:rsid w:val="004E5EC8"/>
    <w:rsid w:val="004E67D2"/>
    <w:rsid w:val="004E6B51"/>
    <w:rsid w:val="004F0322"/>
    <w:rsid w:val="004F1019"/>
    <w:rsid w:val="004F1210"/>
    <w:rsid w:val="004F16EC"/>
    <w:rsid w:val="004F283C"/>
    <w:rsid w:val="004F372A"/>
    <w:rsid w:val="004F42B3"/>
    <w:rsid w:val="004F4652"/>
    <w:rsid w:val="004F5BA4"/>
    <w:rsid w:val="004F69B2"/>
    <w:rsid w:val="004F6EAC"/>
    <w:rsid w:val="004F71C8"/>
    <w:rsid w:val="004F752F"/>
    <w:rsid w:val="00500488"/>
    <w:rsid w:val="00501105"/>
    <w:rsid w:val="00501173"/>
    <w:rsid w:val="005011D0"/>
    <w:rsid w:val="00501515"/>
    <w:rsid w:val="00502241"/>
    <w:rsid w:val="00502CAF"/>
    <w:rsid w:val="00503B2C"/>
    <w:rsid w:val="00505BD5"/>
    <w:rsid w:val="00507C17"/>
    <w:rsid w:val="00507F0F"/>
    <w:rsid w:val="00507FBB"/>
    <w:rsid w:val="005105DB"/>
    <w:rsid w:val="00512ABB"/>
    <w:rsid w:val="00514143"/>
    <w:rsid w:val="0052035D"/>
    <w:rsid w:val="005219AB"/>
    <w:rsid w:val="00521A8A"/>
    <w:rsid w:val="0052229A"/>
    <w:rsid w:val="00522E96"/>
    <w:rsid w:val="00525E6A"/>
    <w:rsid w:val="005304B7"/>
    <w:rsid w:val="0053143F"/>
    <w:rsid w:val="0053221E"/>
    <w:rsid w:val="00532811"/>
    <w:rsid w:val="00535647"/>
    <w:rsid w:val="0053651A"/>
    <w:rsid w:val="005366A6"/>
    <w:rsid w:val="0053752A"/>
    <w:rsid w:val="005401E8"/>
    <w:rsid w:val="005402E2"/>
    <w:rsid w:val="00541CA8"/>
    <w:rsid w:val="0054252D"/>
    <w:rsid w:val="0054262A"/>
    <w:rsid w:val="00543746"/>
    <w:rsid w:val="00543820"/>
    <w:rsid w:val="00543D41"/>
    <w:rsid w:val="00544CC6"/>
    <w:rsid w:val="00546AD5"/>
    <w:rsid w:val="0054705D"/>
    <w:rsid w:val="00547C17"/>
    <w:rsid w:val="00550CBE"/>
    <w:rsid w:val="0055103E"/>
    <w:rsid w:val="005527CC"/>
    <w:rsid w:val="00553116"/>
    <w:rsid w:val="0055321A"/>
    <w:rsid w:val="00554BE1"/>
    <w:rsid w:val="00555C79"/>
    <w:rsid w:val="00557563"/>
    <w:rsid w:val="005577F3"/>
    <w:rsid w:val="00560075"/>
    <w:rsid w:val="00560672"/>
    <w:rsid w:val="00561946"/>
    <w:rsid w:val="00562318"/>
    <w:rsid w:val="00562D06"/>
    <w:rsid w:val="0056311F"/>
    <w:rsid w:val="00563459"/>
    <w:rsid w:val="00564294"/>
    <w:rsid w:val="00565ECC"/>
    <w:rsid w:val="005660F1"/>
    <w:rsid w:val="00566919"/>
    <w:rsid w:val="00566CA1"/>
    <w:rsid w:val="00567F17"/>
    <w:rsid w:val="005707FF"/>
    <w:rsid w:val="00570E73"/>
    <w:rsid w:val="00571100"/>
    <w:rsid w:val="005715E9"/>
    <w:rsid w:val="005732A3"/>
    <w:rsid w:val="00573410"/>
    <w:rsid w:val="005734C6"/>
    <w:rsid w:val="00574051"/>
    <w:rsid w:val="005743F0"/>
    <w:rsid w:val="00574492"/>
    <w:rsid w:val="00575298"/>
    <w:rsid w:val="00575BC9"/>
    <w:rsid w:val="0057709B"/>
    <w:rsid w:val="00577401"/>
    <w:rsid w:val="00581811"/>
    <w:rsid w:val="00582911"/>
    <w:rsid w:val="00582DC3"/>
    <w:rsid w:val="005850FB"/>
    <w:rsid w:val="005854A4"/>
    <w:rsid w:val="005855E5"/>
    <w:rsid w:val="005856C5"/>
    <w:rsid w:val="005900C8"/>
    <w:rsid w:val="00590A0E"/>
    <w:rsid w:val="00591FD0"/>
    <w:rsid w:val="00592839"/>
    <w:rsid w:val="00593970"/>
    <w:rsid w:val="0059419A"/>
    <w:rsid w:val="00594A89"/>
    <w:rsid w:val="00595459"/>
    <w:rsid w:val="00595AD3"/>
    <w:rsid w:val="0059705F"/>
    <w:rsid w:val="005A10C2"/>
    <w:rsid w:val="005A1ABD"/>
    <w:rsid w:val="005A4B28"/>
    <w:rsid w:val="005A52C4"/>
    <w:rsid w:val="005A5348"/>
    <w:rsid w:val="005A59B4"/>
    <w:rsid w:val="005A600C"/>
    <w:rsid w:val="005A6D69"/>
    <w:rsid w:val="005A7566"/>
    <w:rsid w:val="005B01CE"/>
    <w:rsid w:val="005B0D0D"/>
    <w:rsid w:val="005B1E1D"/>
    <w:rsid w:val="005B2A09"/>
    <w:rsid w:val="005B30F8"/>
    <w:rsid w:val="005B520A"/>
    <w:rsid w:val="005B72B6"/>
    <w:rsid w:val="005B7504"/>
    <w:rsid w:val="005C067F"/>
    <w:rsid w:val="005C1C85"/>
    <w:rsid w:val="005C2B03"/>
    <w:rsid w:val="005C2FD7"/>
    <w:rsid w:val="005C3713"/>
    <w:rsid w:val="005C3B27"/>
    <w:rsid w:val="005C3F5F"/>
    <w:rsid w:val="005C5EBB"/>
    <w:rsid w:val="005C5F93"/>
    <w:rsid w:val="005C60C6"/>
    <w:rsid w:val="005C68DC"/>
    <w:rsid w:val="005C740D"/>
    <w:rsid w:val="005D086C"/>
    <w:rsid w:val="005D292C"/>
    <w:rsid w:val="005D4A0B"/>
    <w:rsid w:val="005D621A"/>
    <w:rsid w:val="005D6630"/>
    <w:rsid w:val="005D6E7F"/>
    <w:rsid w:val="005E1A18"/>
    <w:rsid w:val="005E2402"/>
    <w:rsid w:val="005E293D"/>
    <w:rsid w:val="005E2B49"/>
    <w:rsid w:val="005E2E35"/>
    <w:rsid w:val="005E3EC1"/>
    <w:rsid w:val="005E61D1"/>
    <w:rsid w:val="005E63EC"/>
    <w:rsid w:val="005F06C2"/>
    <w:rsid w:val="005F1C13"/>
    <w:rsid w:val="005F1F7F"/>
    <w:rsid w:val="005F1F93"/>
    <w:rsid w:val="005F1FBF"/>
    <w:rsid w:val="005F2DE7"/>
    <w:rsid w:val="005F3E55"/>
    <w:rsid w:val="005F6102"/>
    <w:rsid w:val="005F666C"/>
    <w:rsid w:val="005F7CD6"/>
    <w:rsid w:val="00600B5F"/>
    <w:rsid w:val="00600CB3"/>
    <w:rsid w:val="006011A2"/>
    <w:rsid w:val="00601DF1"/>
    <w:rsid w:val="00602E2A"/>
    <w:rsid w:val="00603187"/>
    <w:rsid w:val="00603A34"/>
    <w:rsid w:val="00603E62"/>
    <w:rsid w:val="00604006"/>
    <w:rsid w:val="00604FA2"/>
    <w:rsid w:val="00605275"/>
    <w:rsid w:val="00605CE3"/>
    <w:rsid w:val="00606045"/>
    <w:rsid w:val="0060692A"/>
    <w:rsid w:val="006069D0"/>
    <w:rsid w:val="00606E17"/>
    <w:rsid w:val="00606ED3"/>
    <w:rsid w:val="006072A1"/>
    <w:rsid w:val="006102BA"/>
    <w:rsid w:val="006104F1"/>
    <w:rsid w:val="0061090E"/>
    <w:rsid w:val="00610954"/>
    <w:rsid w:val="00611150"/>
    <w:rsid w:val="00611980"/>
    <w:rsid w:val="00611EEA"/>
    <w:rsid w:val="00613119"/>
    <w:rsid w:val="0061333F"/>
    <w:rsid w:val="006144B5"/>
    <w:rsid w:val="006147D4"/>
    <w:rsid w:val="00614952"/>
    <w:rsid w:val="00615F8B"/>
    <w:rsid w:val="0061608A"/>
    <w:rsid w:val="0061642D"/>
    <w:rsid w:val="00616D4E"/>
    <w:rsid w:val="00616F9C"/>
    <w:rsid w:val="006178E9"/>
    <w:rsid w:val="0062069F"/>
    <w:rsid w:val="0062094D"/>
    <w:rsid w:val="00621C9C"/>
    <w:rsid w:val="006225D9"/>
    <w:rsid w:val="00622985"/>
    <w:rsid w:val="00622C0F"/>
    <w:rsid w:val="006235B6"/>
    <w:rsid w:val="006239EA"/>
    <w:rsid w:val="00623DCF"/>
    <w:rsid w:val="0062480B"/>
    <w:rsid w:val="0062495D"/>
    <w:rsid w:val="00625075"/>
    <w:rsid w:val="006253F4"/>
    <w:rsid w:val="006261E4"/>
    <w:rsid w:val="00626C0D"/>
    <w:rsid w:val="00627587"/>
    <w:rsid w:val="00627612"/>
    <w:rsid w:val="0062796A"/>
    <w:rsid w:val="00627DCE"/>
    <w:rsid w:val="00630427"/>
    <w:rsid w:val="00630696"/>
    <w:rsid w:val="00630780"/>
    <w:rsid w:val="00630F0C"/>
    <w:rsid w:val="00631382"/>
    <w:rsid w:val="00631946"/>
    <w:rsid w:val="00631CFD"/>
    <w:rsid w:val="006332D7"/>
    <w:rsid w:val="00634A32"/>
    <w:rsid w:val="00634EF7"/>
    <w:rsid w:val="00635034"/>
    <w:rsid w:val="00640C10"/>
    <w:rsid w:val="0064243F"/>
    <w:rsid w:val="006425FC"/>
    <w:rsid w:val="0064335C"/>
    <w:rsid w:val="0064381D"/>
    <w:rsid w:val="00643B39"/>
    <w:rsid w:val="00643E8B"/>
    <w:rsid w:val="0064545A"/>
    <w:rsid w:val="0064547B"/>
    <w:rsid w:val="00646614"/>
    <w:rsid w:val="00646806"/>
    <w:rsid w:val="00646DA3"/>
    <w:rsid w:val="00647164"/>
    <w:rsid w:val="00647429"/>
    <w:rsid w:val="00647931"/>
    <w:rsid w:val="00647F13"/>
    <w:rsid w:val="006505E8"/>
    <w:rsid w:val="0065133E"/>
    <w:rsid w:val="0065143B"/>
    <w:rsid w:val="00652A6C"/>
    <w:rsid w:val="0065519C"/>
    <w:rsid w:val="006559A1"/>
    <w:rsid w:val="00655C04"/>
    <w:rsid w:val="00655D51"/>
    <w:rsid w:val="0066122D"/>
    <w:rsid w:val="00661413"/>
    <w:rsid w:val="00661943"/>
    <w:rsid w:val="00663ACD"/>
    <w:rsid w:val="006652F8"/>
    <w:rsid w:val="0066568D"/>
    <w:rsid w:val="006661F7"/>
    <w:rsid w:val="00666A73"/>
    <w:rsid w:val="00666CD4"/>
    <w:rsid w:val="0066746B"/>
    <w:rsid w:val="00667792"/>
    <w:rsid w:val="00670783"/>
    <w:rsid w:val="00670BE4"/>
    <w:rsid w:val="0067134F"/>
    <w:rsid w:val="0067243F"/>
    <w:rsid w:val="00672C72"/>
    <w:rsid w:val="00672E74"/>
    <w:rsid w:val="00673AA4"/>
    <w:rsid w:val="00673B7F"/>
    <w:rsid w:val="00673E8D"/>
    <w:rsid w:val="00674245"/>
    <w:rsid w:val="006745EC"/>
    <w:rsid w:val="0067637E"/>
    <w:rsid w:val="00676D03"/>
    <w:rsid w:val="006771FA"/>
    <w:rsid w:val="00677F99"/>
    <w:rsid w:val="00680A2F"/>
    <w:rsid w:val="00681175"/>
    <w:rsid w:val="00681CD2"/>
    <w:rsid w:val="00681E51"/>
    <w:rsid w:val="00681F52"/>
    <w:rsid w:val="00682A9D"/>
    <w:rsid w:val="0068364D"/>
    <w:rsid w:val="0068396B"/>
    <w:rsid w:val="006839F7"/>
    <w:rsid w:val="00684B6F"/>
    <w:rsid w:val="00685205"/>
    <w:rsid w:val="00685C43"/>
    <w:rsid w:val="006862DE"/>
    <w:rsid w:val="00687CE2"/>
    <w:rsid w:val="006902BF"/>
    <w:rsid w:val="00690A2E"/>
    <w:rsid w:val="0069294D"/>
    <w:rsid w:val="00692ECC"/>
    <w:rsid w:val="006932E8"/>
    <w:rsid w:val="00693B03"/>
    <w:rsid w:val="00693B4D"/>
    <w:rsid w:val="00693BA9"/>
    <w:rsid w:val="00693F67"/>
    <w:rsid w:val="00695C12"/>
    <w:rsid w:val="00695DF5"/>
    <w:rsid w:val="00697B68"/>
    <w:rsid w:val="006A0109"/>
    <w:rsid w:val="006A03B9"/>
    <w:rsid w:val="006A11F1"/>
    <w:rsid w:val="006A1231"/>
    <w:rsid w:val="006A18E6"/>
    <w:rsid w:val="006A2AEA"/>
    <w:rsid w:val="006A2CEA"/>
    <w:rsid w:val="006A3284"/>
    <w:rsid w:val="006A34A0"/>
    <w:rsid w:val="006A3B8E"/>
    <w:rsid w:val="006A5847"/>
    <w:rsid w:val="006A5F44"/>
    <w:rsid w:val="006A7914"/>
    <w:rsid w:val="006B2143"/>
    <w:rsid w:val="006B2206"/>
    <w:rsid w:val="006B23FA"/>
    <w:rsid w:val="006B3861"/>
    <w:rsid w:val="006B401F"/>
    <w:rsid w:val="006B424E"/>
    <w:rsid w:val="006B48F7"/>
    <w:rsid w:val="006B4E99"/>
    <w:rsid w:val="006B5356"/>
    <w:rsid w:val="006B54E1"/>
    <w:rsid w:val="006B5733"/>
    <w:rsid w:val="006B5DA5"/>
    <w:rsid w:val="006B65B7"/>
    <w:rsid w:val="006C076D"/>
    <w:rsid w:val="006C07C1"/>
    <w:rsid w:val="006C08FE"/>
    <w:rsid w:val="006C0D67"/>
    <w:rsid w:val="006C1C3A"/>
    <w:rsid w:val="006C1E7F"/>
    <w:rsid w:val="006C2FAD"/>
    <w:rsid w:val="006C31BD"/>
    <w:rsid w:val="006C344A"/>
    <w:rsid w:val="006C51DA"/>
    <w:rsid w:val="006C5211"/>
    <w:rsid w:val="006C6D28"/>
    <w:rsid w:val="006C6E94"/>
    <w:rsid w:val="006C7716"/>
    <w:rsid w:val="006C789B"/>
    <w:rsid w:val="006D0FAB"/>
    <w:rsid w:val="006D293C"/>
    <w:rsid w:val="006D3B70"/>
    <w:rsid w:val="006D4A8E"/>
    <w:rsid w:val="006D5CBC"/>
    <w:rsid w:val="006D712D"/>
    <w:rsid w:val="006D739E"/>
    <w:rsid w:val="006D75D3"/>
    <w:rsid w:val="006D7B73"/>
    <w:rsid w:val="006E0667"/>
    <w:rsid w:val="006E06E5"/>
    <w:rsid w:val="006E1562"/>
    <w:rsid w:val="006E48C9"/>
    <w:rsid w:val="006E55D6"/>
    <w:rsid w:val="006E73C6"/>
    <w:rsid w:val="006F03DB"/>
    <w:rsid w:val="006F0972"/>
    <w:rsid w:val="006F1890"/>
    <w:rsid w:val="006F219B"/>
    <w:rsid w:val="006F26D3"/>
    <w:rsid w:val="006F2CAC"/>
    <w:rsid w:val="006F38BB"/>
    <w:rsid w:val="006F410F"/>
    <w:rsid w:val="006F472F"/>
    <w:rsid w:val="006F55FE"/>
    <w:rsid w:val="006F58BB"/>
    <w:rsid w:val="006F5E07"/>
    <w:rsid w:val="006F6B2B"/>
    <w:rsid w:val="006F6C30"/>
    <w:rsid w:val="007006B9"/>
    <w:rsid w:val="0070281B"/>
    <w:rsid w:val="00702A2B"/>
    <w:rsid w:val="007030FC"/>
    <w:rsid w:val="00703C30"/>
    <w:rsid w:val="00704CE8"/>
    <w:rsid w:val="0070568A"/>
    <w:rsid w:val="0070575E"/>
    <w:rsid w:val="00706568"/>
    <w:rsid w:val="00710564"/>
    <w:rsid w:val="00714FCE"/>
    <w:rsid w:val="0071516A"/>
    <w:rsid w:val="00716033"/>
    <w:rsid w:val="00720AD0"/>
    <w:rsid w:val="00720E69"/>
    <w:rsid w:val="0072130F"/>
    <w:rsid w:val="00722419"/>
    <w:rsid w:val="00722CC3"/>
    <w:rsid w:val="00722FDC"/>
    <w:rsid w:val="00724831"/>
    <w:rsid w:val="007250E9"/>
    <w:rsid w:val="00726203"/>
    <w:rsid w:val="00727188"/>
    <w:rsid w:val="00727286"/>
    <w:rsid w:val="007275E1"/>
    <w:rsid w:val="00730D5D"/>
    <w:rsid w:val="00730DAB"/>
    <w:rsid w:val="007312DD"/>
    <w:rsid w:val="007318B4"/>
    <w:rsid w:val="00731C11"/>
    <w:rsid w:val="00731DE5"/>
    <w:rsid w:val="00732A32"/>
    <w:rsid w:val="00733673"/>
    <w:rsid w:val="00733767"/>
    <w:rsid w:val="00733C53"/>
    <w:rsid w:val="00734C1E"/>
    <w:rsid w:val="007365BD"/>
    <w:rsid w:val="007371A3"/>
    <w:rsid w:val="007409CA"/>
    <w:rsid w:val="00741AA2"/>
    <w:rsid w:val="007420D7"/>
    <w:rsid w:val="00742F38"/>
    <w:rsid w:val="00745FE3"/>
    <w:rsid w:val="00746A91"/>
    <w:rsid w:val="00746E6D"/>
    <w:rsid w:val="00746F9A"/>
    <w:rsid w:val="00747DB8"/>
    <w:rsid w:val="007501E9"/>
    <w:rsid w:val="00750C6C"/>
    <w:rsid w:val="00751C4C"/>
    <w:rsid w:val="00756719"/>
    <w:rsid w:val="00756829"/>
    <w:rsid w:val="00756D50"/>
    <w:rsid w:val="00760561"/>
    <w:rsid w:val="00761ABC"/>
    <w:rsid w:val="00762CA3"/>
    <w:rsid w:val="007637E5"/>
    <w:rsid w:val="00764A0C"/>
    <w:rsid w:val="007654D9"/>
    <w:rsid w:val="0076554B"/>
    <w:rsid w:val="00766283"/>
    <w:rsid w:val="00767162"/>
    <w:rsid w:val="00767245"/>
    <w:rsid w:val="007701CE"/>
    <w:rsid w:val="00771499"/>
    <w:rsid w:val="00773467"/>
    <w:rsid w:val="0077366A"/>
    <w:rsid w:val="0077376F"/>
    <w:rsid w:val="0077388A"/>
    <w:rsid w:val="00773CFA"/>
    <w:rsid w:val="00774D23"/>
    <w:rsid w:val="00775F0F"/>
    <w:rsid w:val="00776064"/>
    <w:rsid w:val="007761D0"/>
    <w:rsid w:val="00777ADB"/>
    <w:rsid w:val="00777D67"/>
    <w:rsid w:val="007805F9"/>
    <w:rsid w:val="00780B3F"/>
    <w:rsid w:val="00780FA1"/>
    <w:rsid w:val="00781C89"/>
    <w:rsid w:val="00783E4D"/>
    <w:rsid w:val="007841BE"/>
    <w:rsid w:val="007858F7"/>
    <w:rsid w:val="007864B5"/>
    <w:rsid w:val="00786814"/>
    <w:rsid w:val="00786C6D"/>
    <w:rsid w:val="00787931"/>
    <w:rsid w:val="00790911"/>
    <w:rsid w:val="007909D5"/>
    <w:rsid w:val="00790AFB"/>
    <w:rsid w:val="007914AC"/>
    <w:rsid w:val="0079175C"/>
    <w:rsid w:val="00791CF8"/>
    <w:rsid w:val="00792BE6"/>
    <w:rsid w:val="00793ED3"/>
    <w:rsid w:val="0079461F"/>
    <w:rsid w:val="007972D7"/>
    <w:rsid w:val="007A0754"/>
    <w:rsid w:val="007A1047"/>
    <w:rsid w:val="007A133F"/>
    <w:rsid w:val="007A1710"/>
    <w:rsid w:val="007A28BB"/>
    <w:rsid w:val="007A3F24"/>
    <w:rsid w:val="007A4928"/>
    <w:rsid w:val="007A6708"/>
    <w:rsid w:val="007A691A"/>
    <w:rsid w:val="007A6C23"/>
    <w:rsid w:val="007B034A"/>
    <w:rsid w:val="007B0C2B"/>
    <w:rsid w:val="007B109A"/>
    <w:rsid w:val="007B1825"/>
    <w:rsid w:val="007B1BC7"/>
    <w:rsid w:val="007B277A"/>
    <w:rsid w:val="007B2845"/>
    <w:rsid w:val="007B545A"/>
    <w:rsid w:val="007B677F"/>
    <w:rsid w:val="007B74D0"/>
    <w:rsid w:val="007C30BE"/>
    <w:rsid w:val="007C5ED9"/>
    <w:rsid w:val="007C6ADC"/>
    <w:rsid w:val="007D0657"/>
    <w:rsid w:val="007D1134"/>
    <w:rsid w:val="007D1B37"/>
    <w:rsid w:val="007D2E92"/>
    <w:rsid w:val="007D3A6E"/>
    <w:rsid w:val="007D45C4"/>
    <w:rsid w:val="007D52A9"/>
    <w:rsid w:val="007D5540"/>
    <w:rsid w:val="007D5A67"/>
    <w:rsid w:val="007D5D39"/>
    <w:rsid w:val="007D5F5D"/>
    <w:rsid w:val="007E01A4"/>
    <w:rsid w:val="007E0FD8"/>
    <w:rsid w:val="007E2822"/>
    <w:rsid w:val="007E4B5D"/>
    <w:rsid w:val="007E4CD8"/>
    <w:rsid w:val="007E4EE8"/>
    <w:rsid w:val="007E6DF3"/>
    <w:rsid w:val="007E76A1"/>
    <w:rsid w:val="007E7C17"/>
    <w:rsid w:val="007F1B40"/>
    <w:rsid w:val="007F1BCC"/>
    <w:rsid w:val="007F2335"/>
    <w:rsid w:val="007F2EDA"/>
    <w:rsid w:val="007F346D"/>
    <w:rsid w:val="007F3586"/>
    <w:rsid w:val="007F5042"/>
    <w:rsid w:val="007F5698"/>
    <w:rsid w:val="007F5839"/>
    <w:rsid w:val="007F5AC0"/>
    <w:rsid w:val="007F6FCF"/>
    <w:rsid w:val="007F7E29"/>
    <w:rsid w:val="007F7E4F"/>
    <w:rsid w:val="008017C9"/>
    <w:rsid w:val="00801BE1"/>
    <w:rsid w:val="0080241C"/>
    <w:rsid w:val="0080496C"/>
    <w:rsid w:val="00804BD4"/>
    <w:rsid w:val="00804E95"/>
    <w:rsid w:val="00805044"/>
    <w:rsid w:val="008063F2"/>
    <w:rsid w:val="008067ED"/>
    <w:rsid w:val="00807AD9"/>
    <w:rsid w:val="00810078"/>
    <w:rsid w:val="00810C72"/>
    <w:rsid w:val="0081182D"/>
    <w:rsid w:val="0081229F"/>
    <w:rsid w:val="00812A67"/>
    <w:rsid w:val="00812DB9"/>
    <w:rsid w:val="00813419"/>
    <w:rsid w:val="0081371C"/>
    <w:rsid w:val="00814BE6"/>
    <w:rsid w:val="00815860"/>
    <w:rsid w:val="00815BDD"/>
    <w:rsid w:val="00815BEA"/>
    <w:rsid w:val="0081656D"/>
    <w:rsid w:val="008217A9"/>
    <w:rsid w:val="008217E7"/>
    <w:rsid w:val="00822D49"/>
    <w:rsid w:val="0082336E"/>
    <w:rsid w:val="00823D83"/>
    <w:rsid w:val="008242E9"/>
    <w:rsid w:val="00824A8F"/>
    <w:rsid w:val="00827901"/>
    <w:rsid w:val="008304AE"/>
    <w:rsid w:val="00831159"/>
    <w:rsid w:val="00831919"/>
    <w:rsid w:val="0083254C"/>
    <w:rsid w:val="00833522"/>
    <w:rsid w:val="008356AB"/>
    <w:rsid w:val="00835984"/>
    <w:rsid w:val="00835E46"/>
    <w:rsid w:val="00836D52"/>
    <w:rsid w:val="00836EDC"/>
    <w:rsid w:val="0083737D"/>
    <w:rsid w:val="00840D01"/>
    <w:rsid w:val="00842583"/>
    <w:rsid w:val="0084260E"/>
    <w:rsid w:val="0084264E"/>
    <w:rsid w:val="00844A01"/>
    <w:rsid w:val="0084657F"/>
    <w:rsid w:val="00846AB6"/>
    <w:rsid w:val="00846CAE"/>
    <w:rsid w:val="00851F5B"/>
    <w:rsid w:val="00852560"/>
    <w:rsid w:val="00852852"/>
    <w:rsid w:val="00852861"/>
    <w:rsid w:val="00853583"/>
    <w:rsid w:val="00853BCF"/>
    <w:rsid w:val="00854819"/>
    <w:rsid w:val="00855719"/>
    <w:rsid w:val="0085588D"/>
    <w:rsid w:val="00855A9E"/>
    <w:rsid w:val="00855C24"/>
    <w:rsid w:val="00855F9F"/>
    <w:rsid w:val="008602FA"/>
    <w:rsid w:val="00860522"/>
    <w:rsid w:val="00861D02"/>
    <w:rsid w:val="00864667"/>
    <w:rsid w:val="00865131"/>
    <w:rsid w:val="00870087"/>
    <w:rsid w:val="00871272"/>
    <w:rsid w:val="008713D7"/>
    <w:rsid w:val="00871A99"/>
    <w:rsid w:val="00872B49"/>
    <w:rsid w:val="00873138"/>
    <w:rsid w:val="008748F4"/>
    <w:rsid w:val="00874E0F"/>
    <w:rsid w:val="00875A20"/>
    <w:rsid w:val="008760B0"/>
    <w:rsid w:val="0087622D"/>
    <w:rsid w:val="008770F6"/>
    <w:rsid w:val="008776A3"/>
    <w:rsid w:val="00882858"/>
    <w:rsid w:val="00884857"/>
    <w:rsid w:val="008867E9"/>
    <w:rsid w:val="00886996"/>
    <w:rsid w:val="00887218"/>
    <w:rsid w:val="00890DB5"/>
    <w:rsid w:val="008915DB"/>
    <w:rsid w:val="00892F3A"/>
    <w:rsid w:val="0089451E"/>
    <w:rsid w:val="00894693"/>
    <w:rsid w:val="00896697"/>
    <w:rsid w:val="008974F3"/>
    <w:rsid w:val="008A03F7"/>
    <w:rsid w:val="008A06EE"/>
    <w:rsid w:val="008A0AAA"/>
    <w:rsid w:val="008A16F0"/>
    <w:rsid w:val="008A17D9"/>
    <w:rsid w:val="008A2488"/>
    <w:rsid w:val="008A3BC4"/>
    <w:rsid w:val="008A3E46"/>
    <w:rsid w:val="008A44A9"/>
    <w:rsid w:val="008A5FB6"/>
    <w:rsid w:val="008A62FC"/>
    <w:rsid w:val="008A6E39"/>
    <w:rsid w:val="008B0F53"/>
    <w:rsid w:val="008B1693"/>
    <w:rsid w:val="008B2BA2"/>
    <w:rsid w:val="008B442A"/>
    <w:rsid w:val="008B4F9A"/>
    <w:rsid w:val="008B562F"/>
    <w:rsid w:val="008B57CA"/>
    <w:rsid w:val="008B6D22"/>
    <w:rsid w:val="008B746C"/>
    <w:rsid w:val="008B7C18"/>
    <w:rsid w:val="008C0B87"/>
    <w:rsid w:val="008C0EFF"/>
    <w:rsid w:val="008C1558"/>
    <w:rsid w:val="008C21E0"/>
    <w:rsid w:val="008C2217"/>
    <w:rsid w:val="008C30E5"/>
    <w:rsid w:val="008C3B8E"/>
    <w:rsid w:val="008C3C23"/>
    <w:rsid w:val="008C5DBE"/>
    <w:rsid w:val="008C60C8"/>
    <w:rsid w:val="008C62B0"/>
    <w:rsid w:val="008C7B95"/>
    <w:rsid w:val="008D3EBC"/>
    <w:rsid w:val="008D40AB"/>
    <w:rsid w:val="008D4966"/>
    <w:rsid w:val="008D585A"/>
    <w:rsid w:val="008D6434"/>
    <w:rsid w:val="008D6A17"/>
    <w:rsid w:val="008D6ACE"/>
    <w:rsid w:val="008D742E"/>
    <w:rsid w:val="008E061C"/>
    <w:rsid w:val="008E1CFA"/>
    <w:rsid w:val="008E374E"/>
    <w:rsid w:val="008E527D"/>
    <w:rsid w:val="008E53B7"/>
    <w:rsid w:val="008E575D"/>
    <w:rsid w:val="008E59F2"/>
    <w:rsid w:val="008F0072"/>
    <w:rsid w:val="008F0DD0"/>
    <w:rsid w:val="008F136A"/>
    <w:rsid w:val="008F273A"/>
    <w:rsid w:val="008F2D99"/>
    <w:rsid w:val="008F51E9"/>
    <w:rsid w:val="008F5FD2"/>
    <w:rsid w:val="008F6577"/>
    <w:rsid w:val="0090051F"/>
    <w:rsid w:val="00901B81"/>
    <w:rsid w:val="00901D3D"/>
    <w:rsid w:val="00902E3E"/>
    <w:rsid w:val="009038FA"/>
    <w:rsid w:val="0090423B"/>
    <w:rsid w:val="00904891"/>
    <w:rsid w:val="009055DE"/>
    <w:rsid w:val="0090569E"/>
    <w:rsid w:val="00905D2F"/>
    <w:rsid w:val="00906085"/>
    <w:rsid w:val="0090711C"/>
    <w:rsid w:val="00910931"/>
    <w:rsid w:val="009112AC"/>
    <w:rsid w:val="0091296D"/>
    <w:rsid w:val="0091380F"/>
    <w:rsid w:val="00913FF3"/>
    <w:rsid w:val="00914849"/>
    <w:rsid w:val="00914A90"/>
    <w:rsid w:val="00914C39"/>
    <w:rsid w:val="00914F01"/>
    <w:rsid w:val="009157FD"/>
    <w:rsid w:val="0091616F"/>
    <w:rsid w:val="00916AFE"/>
    <w:rsid w:val="00920109"/>
    <w:rsid w:val="00920829"/>
    <w:rsid w:val="009209D3"/>
    <w:rsid w:val="00921C5F"/>
    <w:rsid w:val="00922C5A"/>
    <w:rsid w:val="00923903"/>
    <w:rsid w:val="00923DC3"/>
    <w:rsid w:val="00924717"/>
    <w:rsid w:val="0092555F"/>
    <w:rsid w:val="00926E01"/>
    <w:rsid w:val="00927A45"/>
    <w:rsid w:val="00927A72"/>
    <w:rsid w:val="00931172"/>
    <w:rsid w:val="009318D4"/>
    <w:rsid w:val="0093236B"/>
    <w:rsid w:val="00932B7C"/>
    <w:rsid w:val="00932C8A"/>
    <w:rsid w:val="009334F1"/>
    <w:rsid w:val="00934D84"/>
    <w:rsid w:val="009363AA"/>
    <w:rsid w:val="009366AF"/>
    <w:rsid w:val="00936DD3"/>
    <w:rsid w:val="00937899"/>
    <w:rsid w:val="00937A33"/>
    <w:rsid w:val="00940079"/>
    <w:rsid w:val="009418BB"/>
    <w:rsid w:val="00941A1D"/>
    <w:rsid w:val="00941C5B"/>
    <w:rsid w:val="00941F9E"/>
    <w:rsid w:val="0094279B"/>
    <w:rsid w:val="009427C4"/>
    <w:rsid w:val="00942EF5"/>
    <w:rsid w:val="009431A5"/>
    <w:rsid w:val="00943536"/>
    <w:rsid w:val="00943AB9"/>
    <w:rsid w:val="00943BA4"/>
    <w:rsid w:val="0094520F"/>
    <w:rsid w:val="00945471"/>
    <w:rsid w:val="009455C4"/>
    <w:rsid w:val="00945A70"/>
    <w:rsid w:val="00946D34"/>
    <w:rsid w:val="00947B71"/>
    <w:rsid w:val="009508B3"/>
    <w:rsid w:val="00951B10"/>
    <w:rsid w:val="009530D1"/>
    <w:rsid w:val="00953A07"/>
    <w:rsid w:val="00955816"/>
    <w:rsid w:val="00955D7D"/>
    <w:rsid w:val="00955D8E"/>
    <w:rsid w:val="009562A9"/>
    <w:rsid w:val="00956ED5"/>
    <w:rsid w:val="00957C94"/>
    <w:rsid w:val="009607A9"/>
    <w:rsid w:val="00960D2F"/>
    <w:rsid w:val="00960E05"/>
    <w:rsid w:val="00961A25"/>
    <w:rsid w:val="0096307B"/>
    <w:rsid w:val="00964709"/>
    <w:rsid w:val="00965D8B"/>
    <w:rsid w:val="00965DC0"/>
    <w:rsid w:val="00965FD4"/>
    <w:rsid w:val="009704D7"/>
    <w:rsid w:val="0097059B"/>
    <w:rsid w:val="00970CA1"/>
    <w:rsid w:val="00971B53"/>
    <w:rsid w:val="00972051"/>
    <w:rsid w:val="009721BE"/>
    <w:rsid w:val="00972596"/>
    <w:rsid w:val="00973A96"/>
    <w:rsid w:val="00973E68"/>
    <w:rsid w:val="0097497D"/>
    <w:rsid w:val="00974E62"/>
    <w:rsid w:val="00975534"/>
    <w:rsid w:val="009760F1"/>
    <w:rsid w:val="009768BA"/>
    <w:rsid w:val="009803F9"/>
    <w:rsid w:val="00982BF4"/>
    <w:rsid w:val="00982F6A"/>
    <w:rsid w:val="0098362C"/>
    <w:rsid w:val="00984C56"/>
    <w:rsid w:val="00984EF0"/>
    <w:rsid w:val="00986ADB"/>
    <w:rsid w:val="00987CB6"/>
    <w:rsid w:val="0099012B"/>
    <w:rsid w:val="00992B86"/>
    <w:rsid w:val="009933EF"/>
    <w:rsid w:val="009938BC"/>
    <w:rsid w:val="00993A89"/>
    <w:rsid w:val="00993AE7"/>
    <w:rsid w:val="00994244"/>
    <w:rsid w:val="00996F38"/>
    <w:rsid w:val="009A01E8"/>
    <w:rsid w:val="009A1D27"/>
    <w:rsid w:val="009A1E53"/>
    <w:rsid w:val="009A37F9"/>
    <w:rsid w:val="009A3B42"/>
    <w:rsid w:val="009A3CCD"/>
    <w:rsid w:val="009A66A7"/>
    <w:rsid w:val="009A6B87"/>
    <w:rsid w:val="009A6C75"/>
    <w:rsid w:val="009A6EED"/>
    <w:rsid w:val="009A78BF"/>
    <w:rsid w:val="009B0E55"/>
    <w:rsid w:val="009B115D"/>
    <w:rsid w:val="009B1C4E"/>
    <w:rsid w:val="009B2166"/>
    <w:rsid w:val="009B4EC4"/>
    <w:rsid w:val="009B519F"/>
    <w:rsid w:val="009B6126"/>
    <w:rsid w:val="009B62C3"/>
    <w:rsid w:val="009B6D60"/>
    <w:rsid w:val="009C1EC2"/>
    <w:rsid w:val="009C2491"/>
    <w:rsid w:val="009C3180"/>
    <w:rsid w:val="009C3323"/>
    <w:rsid w:val="009C3D12"/>
    <w:rsid w:val="009C426C"/>
    <w:rsid w:val="009C60D0"/>
    <w:rsid w:val="009C6340"/>
    <w:rsid w:val="009C64CA"/>
    <w:rsid w:val="009C650F"/>
    <w:rsid w:val="009D0216"/>
    <w:rsid w:val="009D0381"/>
    <w:rsid w:val="009D0599"/>
    <w:rsid w:val="009D059A"/>
    <w:rsid w:val="009D0B00"/>
    <w:rsid w:val="009D13FB"/>
    <w:rsid w:val="009D17F5"/>
    <w:rsid w:val="009D2121"/>
    <w:rsid w:val="009D2429"/>
    <w:rsid w:val="009D2AC0"/>
    <w:rsid w:val="009D3625"/>
    <w:rsid w:val="009D5E2A"/>
    <w:rsid w:val="009D6347"/>
    <w:rsid w:val="009D6E36"/>
    <w:rsid w:val="009D7BE8"/>
    <w:rsid w:val="009E029D"/>
    <w:rsid w:val="009E0E13"/>
    <w:rsid w:val="009E1673"/>
    <w:rsid w:val="009E20E0"/>
    <w:rsid w:val="009E28AA"/>
    <w:rsid w:val="009E2D6F"/>
    <w:rsid w:val="009E31DC"/>
    <w:rsid w:val="009E3249"/>
    <w:rsid w:val="009E4739"/>
    <w:rsid w:val="009E4C61"/>
    <w:rsid w:val="009E5F6F"/>
    <w:rsid w:val="009E6A5C"/>
    <w:rsid w:val="009E6BFE"/>
    <w:rsid w:val="009E7735"/>
    <w:rsid w:val="009F0D0A"/>
    <w:rsid w:val="009F0D3E"/>
    <w:rsid w:val="009F0EF9"/>
    <w:rsid w:val="009F2169"/>
    <w:rsid w:val="009F6800"/>
    <w:rsid w:val="009F68F7"/>
    <w:rsid w:val="009F692D"/>
    <w:rsid w:val="009F74CC"/>
    <w:rsid w:val="009F7DA1"/>
    <w:rsid w:val="00A000B5"/>
    <w:rsid w:val="00A019E9"/>
    <w:rsid w:val="00A02753"/>
    <w:rsid w:val="00A037B7"/>
    <w:rsid w:val="00A03A47"/>
    <w:rsid w:val="00A043AA"/>
    <w:rsid w:val="00A057CD"/>
    <w:rsid w:val="00A059CE"/>
    <w:rsid w:val="00A05A3E"/>
    <w:rsid w:val="00A066D1"/>
    <w:rsid w:val="00A067E9"/>
    <w:rsid w:val="00A06924"/>
    <w:rsid w:val="00A069C9"/>
    <w:rsid w:val="00A06A20"/>
    <w:rsid w:val="00A06CF0"/>
    <w:rsid w:val="00A070FD"/>
    <w:rsid w:val="00A104DC"/>
    <w:rsid w:val="00A11FD3"/>
    <w:rsid w:val="00A123D2"/>
    <w:rsid w:val="00A13C24"/>
    <w:rsid w:val="00A13F31"/>
    <w:rsid w:val="00A14379"/>
    <w:rsid w:val="00A14E7E"/>
    <w:rsid w:val="00A154A3"/>
    <w:rsid w:val="00A155F6"/>
    <w:rsid w:val="00A16CB0"/>
    <w:rsid w:val="00A16DE4"/>
    <w:rsid w:val="00A17330"/>
    <w:rsid w:val="00A17EF7"/>
    <w:rsid w:val="00A22566"/>
    <w:rsid w:val="00A22922"/>
    <w:rsid w:val="00A22D10"/>
    <w:rsid w:val="00A25351"/>
    <w:rsid w:val="00A260F2"/>
    <w:rsid w:val="00A26CB9"/>
    <w:rsid w:val="00A26DD6"/>
    <w:rsid w:val="00A2787A"/>
    <w:rsid w:val="00A27BD1"/>
    <w:rsid w:val="00A27DD1"/>
    <w:rsid w:val="00A3019B"/>
    <w:rsid w:val="00A30874"/>
    <w:rsid w:val="00A312D0"/>
    <w:rsid w:val="00A31B24"/>
    <w:rsid w:val="00A31E46"/>
    <w:rsid w:val="00A326E0"/>
    <w:rsid w:val="00A3448B"/>
    <w:rsid w:val="00A34BE7"/>
    <w:rsid w:val="00A3548E"/>
    <w:rsid w:val="00A35918"/>
    <w:rsid w:val="00A36753"/>
    <w:rsid w:val="00A36C7F"/>
    <w:rsid w:val="00A42F2F"/>
    <w:rsid w:val="00A4300D"/>
    <w:rsid w:val="00A43997"/>
    <w:rsid w:val="00A45476"/>
    <w:rsid w:val="00A47554"/>
    <w:rsid w:val="00A5099F"/>
    <w:rsid w:val="00A5111B"/>
    <w:rsid w:val="00A51449"/>
    <w:rsid w:val="00A52062"/>
    <w:rsid w:val="00A521F0"/>
    <w:rsid w:val="00A52598"/>
    <w:rsid w:val="00A528F8"/>
    <w:rsid w:val="00A528F9"/>
    <w:rsid w:val="00A52C7D"/>
    <w:rsid w:val="00A52F13"/>
    <w:rsid w:val="00A53B47"/>
    <w:rsid w:val="00A53B54"/>
    <w:rsid w:val="00A553B0"/>
    <w:rsid w:val="00A5544C"/>
    <w:rsid w:val="00A573FE"/>
    <w:rsid w:val="00A6021B"/>
    <w:rsid w:val="00A62604"/>
    <w:rsid w:val="00A62AE0"/>
    <w:rsid w:val="00A63182"/>
    <w:rsid w:val="00A635B5"/>
    <w:rsid w:val="00A6366D"/>
    <w:rsid w:val="00A63F2A"/>
    <w:rsid w:val="00A64D18"/>
    <w:rsid w:val="00A652FD"/>
    <w:rsid w:val="00A65BD5"/>
    <w:rsid w:val="00A66684"/>
    <w:rsid w:val="00A668F8"/>
    <w:rsid w:val="00A7146E"/>
    <w:rsid w:val="00A71731"/>
    <w:rsid w:val="00A71976"/>
    <w:rsid w:val="00A71EBE"/>
    <w:rsid w:val="00A72449"/>
    <w:rsid w:val="00A72987"/>
    <w:rsid w:val="00A74004"/>
    <w:rsid w:val="00A74140"/>
    <w:rsid w:val="00A7572B"/>
    <w:rsid w:val="00A75A66"/>
    <w:rsid w:val="00A77BB8"/>
    <w:rsid w:val="00A8114E"/>
    <w:rsid w:val="00A81694"/>
    <w:rsid w:val="00A81702"/>
    <w:rsid w:val="00A83FA4"/>
    <w:rsid w:val="00A85904"/>
    <w:rsid w:val="00A8592A"/>
    <w:rsid w:val="00A864CE"/>
    <w:rsid w:val="00A87185"/>
    <w:rsid w:val="00A87829"/>
    <w:rsid w:val="00A87D89"/>
    <w:rsid w:val="00A90ACB"/>
    <w:rsid w:val="00A92675"/>
    <w:rsid w:val="00A93233"/>
    <w:rsid w:val="00A945CD"/>
    <w:rsid w:val="00A94A24"/>
    <w:rsid w:val="00A9572A"/>
    <w:rsid w:val="00A95903"/>
    <w:rsid w:val="00A95CDC"/>
    <w:rsid w:val="00A9669C"/>
    <w:rsid w:val="00A96814"/>
    <w:rsid w:val="00A97F4A"/>
    <w:rsid w:val="00AA00E3"/>
    <w:rsid w:val="00AA09CF"/>
    <w:rsid w:val="00AA2CCB"/>
    <w:rsid w:val="00AA4FC6"/>
    <w:rsid w:val="00AA5AAC"/>
    <w:rsid w:val="00AA6482"/>
    <w:rsid w:val="00AA6EFD"/>
    <w:rsid w:val="00AB0200"/>
    <w:rsid w:val="00AB0603"/>
    <w:rsid w:val="00AB0BCA"/>
    <w:rsid w:val="00AB0E8E"/>
    <w:rsid w:val="00AB1631"/>
    <w:rsid w:val="00AB1C48"/>
    <w:rsid w:val="00AB248F"/>
    <w:rsid w:val="00AB3F9C"/>
    <w:rsid w:val="00AB40A8"/>
    <w:rsid w:val="00AB50D1"/>
    <w:rsid w:val="00AB530E"/>
    <w:rsid w:val="00AB561A"/>
    <w:rsid w:val="00AB5F53"/>
    <w:rsid w:val="00AB6617"/>
    <w:rsid w:val="00AB7076"/>
    <w:rsid w:val="00AB75DC"/>
    <w:rsid w:val="00AC0595"/>
    <w:rsid w:val="00AC14CF"/>
    <w:rsid w:val="00AC181E"/>
    <w:rsid w:val="00AC1E05"/>
    <w:rsid w:val="00AC26C1"/>
    <w:rsid w:val="00AC39BD"/>
    <w:rsid w:val="00AC5762"/>
    <w:rsid w:val="00AC5806"/>
    <w:rsid w:val="00AC607A"/>
    <w:rsid w:val="00AC61A6"/>
    <w:rsid w:val="00AC6284"/>
    <w:rsid w:val="00AC6933"/>
    <w:rsid w:val="00AC6B57"/>
    <w:rsid w:val="00AC6CBD"/>
    <w:rsid w:val="00AC6D3A"/>
    <w:rsid w:val="00AC6D92"/>
    <w:rsid w:val="00AC6EE9"/>
    <w:rsid w:val="00AD05F6"/>
    <w:rsid w:val="00AD0F34"/>
    <w:rsid w:val="00AD11F8"/>
    <w:rsid w:val="00AD179E"/>
    <w:rsid w:val="00AD1BAE"/>
    <w:rsid w:val="00AD2B42"/>
    <w:rsid w:val="00AD2E5A"/>
    <w:rsid w:val="00AD3486"/>
    <w:rsid w:val="00AD358C"/>
    <w:rsid w:val="00AD3F77"/>
    <w:rsid w:val="00AD437D"/>
    <w:rsid w:val="00AD58A3"/>
    <w:rsid w:val="00AD5956"/>
    <w:rsid w:val="00AD65B0"/>
    <w:rsid w:val="00AD75EB"/>
    <w:rsid w:val="00AD75ED"/>
    <w:rsid w:val="00AE0394"/>
    <w:rsid w:val="00AE0C32"/>
    <w:rsid w:val="00AE1857"/>
    <w:rsid w:val="00AE23C9"/>
    <w:rsid w:val="00AE34CC"/>
    <w:rsid w:val="00AE38E8"/>
    <w:rsid w:val="00AE40C1"/>
    <w:rsid w:val="00AE5F77"/>
    <w:rsid w:val="00AE6032"/>
    <w:rsid w:val="00AE7104"/>
    <w:rsid w:val="00AF00AD"/>
    <w:rsid w:val="00AF0926"/>
    <w:rsid w:val="00AF17F4"/>
    <w:rsid w:val="00AF1DE9"/>
    <w:rsid w:val="00AF267D"/>
    <w:rsid w:val="00AF2F7B"/>
    <w:rsid w:val="00AF3088"/>
    <w:rsid w:val="00AF35E4"/>
    <w:rsid w:val="00AF5A1B"/>
    <w:rsid w:val="00AF6070"/>
    <w:rsid w:val="00AF74CA"/>
    <w:rsid w:val="00AF7AD7"/>
    <w:rsid w:val="00AF7BDA"/>
    <w:rsid w:val="00B004F5"/>
    <w:rsid w:val="00B0103C"/>
    <w:rsid w:val="00B011E0"/>
    <w:rsid w:val="00B0147D"/>
    <w:rsid w:val="00B01722"/>
    <w:rsid w:val="00B02742"/>
    <w:rsid w:val="00B02F4E"/>
    <w:rsid w:val="00B03CBB"/>
    <w:rsid w:val="00B04443"/>
    <w:rsid w:val="00B045BD"/>
    <w:rsid w:val="00B04FA0"/>
    <w:rsid w:val="00B0552F"/>
    <w:rsid w:val="00B0594A"/>
    <w:rsid w:val="00B06757"/>
    <w:rsid w:val="00B07F7B"/>
    <w:rsid w:val="00B104AF"/>
    <w:rsid w:val="00B10B44"/>
    <w:rsid w:val="00B119DF"/>
    <w:rsid w:val="00B12E96"/>
    <w:rsid w:val="00B1504D"/>
    <w:rsid w:val="00B1650E"/>
    <w:rsid w:val="00B16DE0"/>
    <w:rsid w:val="00B178DB"/>
    <w:rsid w:val="00B206C7"/>
    <w:rsid w:val="00B20AC4"/>
    <w:rsid w:val="00B223BB"/>
    <w:rsid w:val="00B22B50"/>
    <w:rsid w:val="00B2406C"/>
    <w:rsid w:val="00B242D0"/>
    <w:rsid w:val="00B24956"/>
    <w:rsid w:val="00B25919"/>
    <w:rsid w:val="00B2683F"/>
    <w:rsid w:val="00B27433"/>
    <w:rsid w:val="00B27C0E"/>
    <w:rsid w:val="00B27F93"/>
    <w:rsid w:val="00B302B2"/>
    <w:rsid w:val="00B30A5E"/>
    <w:rsid w:val="00B32E5A"/>
    <w:rsid w:val="00B33B83"/>
    <w:rsid w:val="00B3439B"/>
    <w:rsid w:val="00B3455D"/>
    <w:rsid w:val="00B34F4F"/>
    <w:rsid w:val="00B35528"/>
    <w:rsid w:val="00B35E9E"/>
    <w:rsid w:val="00B36C65"/>
    <w:rsid w:val="00B40B3B"/>
    <w:rsid w:val="00B410C8"/>
    <w:rsid w:val="00B410EC"/>
    <w:rsid w:val="00B41682"/>
    <w:rsid w:val="00B420A6"/>
    <w:rsid w:val="00B42A18"/>
    <w:rsid w:val="00B4323A"/>
    <w:rsid w:val="00B441FD"/>
    <w:rsid w:val="00B4693B"/>
    <w:rsid w:val="00B46AC7"/>
    <w:rsid w:val="00B474B2"/>
    <w:rsid w:val="00B5126F"/>
    <w:rsid w:val="00B52630"/>
    <w:rsid w:val="00B52EB2"/>
    <w:rsid w:val="00B549EB"/>
    <w:rsid w:val="00B54D2D"/>
    <w:rsid w:val="00B54D92"/>
    <w:rsid w:val="00B5617D"/>
    <w:rsid w:val="00B56531"/>
    <w:rsid w:val="00B57179"/>
    <w:rsid w:val="00B57A4B"/>
    <w:rsid w:val="00B60A50"/>
    <w:rsid w:val="00B60ECF"/>
    <w:rsid w:val="00B619B5"/>
    <w:rsid w:val="00B61FC2"/>
    <w:rsid w:val="00B62279"/>
    <w:rsid w:val="00B62CF3"/>
    <w:rsid w:val="00B630AC"/>
    <w:rsid w:val="00B6345E"/>
    <w:rsid w:val="00B63B56"/>
    <w:rsid w:val="00B65467"/>
    <w:rsid w:val="00B65682"/>
    <w:rsid w:val="00B702B8"/>
    <w:rsid w:val="00B710DA"/>
    <w:rsid w:val="00B7195C"/>
    <w:rsid w:val="00B720B0"/>
    <w:rsid w:val="00B72E1B"/>
    <w:rsid w:val="00B73036"/>
    <w:rsid w:val="00B7494F"/>
    <w:rsid w:val="00B7610A"/>
    <w:rsid w:val="00B76BCF"/>
    <w:rsid w:val="00B770A5"/>
    <w:rsid w:val="00B77C1A"/>
    <w:rsid w:val="00B8015B"/>
    <w:rsid w:val="00B8099F"/>
    <w:rsid w:val="00B824CE"/>
    <w:rsid w:val="00B83414"/>
    <w:rsid w:val="00B84182"/>
    <w:rsid w:val="00B865A0"/>
    <w:rsid w:val="00B87AC3"/>
    <w:rsid w:val="00B910D2"/>
    <w:rsid w:val="00B9166E"/>
    <w:rsid w:val="00B9198D"/>
    <w:rsid w:val="00B926C5"/>
    <w:rsid w:val="00B9337E"/>
    <w:rsid w:val="00B93C07"/>
    <w:rsid w:val="00B94D07"/>
    <w:rsid w:val="00B94F23"/>
    <w:rsid w:val="00B95C0A"/>
    <w:rsid w:val="00B95F59"/>
    <w:rsid w:val="00B96890"/>
    <w:rsid w:val="00B97099"/>
    <w:rsid w:val="00B97257"/>
    <w:rsid w:val="00BA273F"/>
    <w:rsid w:val="00BA29F5"/>
    <w:rsid w:val="00BA34AB"/>
    <w:rsid w:val="00BA4BEF"/>
    <w:rsid w:val="00BA505F"/>
    <w:rsid w:val="00BA54A0"/>
    <w:rsid w:val="00BB38DE"/>
    <w:rsid w:val="00BB46BE"/>
    <w:rsid w:val="00BB46C7"/>
    <w:rsid w:val="00BB5E04"/>
    <w:rsid w:val="00BB70E0"/>
    <w:rsid w:val="00BB7CBF"/>
    <w:rsid w:val="00BC01B2"/>
    <w:rsid w:val="00BC058D"/>
    <w:rsid w:val="00BC14DD"/>
    <w:rsid w:val="00BC25E4"/>
    <w:rsid w:val="00BC2F83"/>
    <w:rsid w:val="00BC35ED"/>
    <w:rsid w:val="00BC37CB"/>
    <w:rsid w:val="00BC3874"/>
    <w:rsid w:val="00BC3DB7"/>
    <w:rsid w:val="00BC40D8"/>
    <w:rsid w:val="00BC42E9"/>
    <w:rsid w:val="00BC4EA0"/>
    <w:rsid w:val="00BC60D1"/>
    <w:rsid w:val="00BC74B6"/>
    <w:rsid w:val="00BD0F72"/>
    <w:rsid w:val="00BD1E9D"/>
    <w:rsid w:val="00BD30A4"/>
    <w:rsid w:val="00BD4244"/>
    <w:rsid w:val="00BD459F"/>
    <w:rsid w:val="00BD490A"/>
    <w:rsid w:val="00BD51BA"/>
    <w:rsid w:val="00BD5A57"/>
    <w:rsid w:val="00BD5DC9"/>
    <w:rsid w:val="00BD64A8"/>
    <w:rsid w:val="00BD6665"/>
    <w:rsid w:val="00BD66BF"/>
    <w:rsid w:val="00BD6CB8"/>
    <w:rsid w:val="00BE010E"/>
    <w:rsid w:val="00BE06D8"/>
    <w:rsid w:val="00BE1C01"/>
    <w:rsid w:val="00BE1D49"/>
    <w:rsid w:val="00BE4044"/>
    <w:rsid w:val="00BE6466"/>
    <w:rsid w:val="00BE66F0"/>
    <w:rsid w:val="00BF07BC"/>
    <w:rsid w:val="00BF0A2F"/>
    <w:rsid w:val="00BF1C9E"/>
    <w:rsid w:val="00BF2399"/>
    <w:rsid w:val="00BF2451"/>
    <w:rsid w:val="00BF2953"/>
    <w:rsid w:val="00BF418D"/>
    <w:rsid w:val="00BF51AB"/>
    <w:rsid w:val="00BF5857"/>
    <w:rsid w:val="00BF6BAD"/>
    <w:rsid w:val="00BF6C16"/>
    <w:rsid w:val="00BF6FD3"/>
    <w:rsid w:val="00BF78D8"/>
    <w:rsid w:val="00BF796A"/>
    <w:rsid w:val="00BF7E46"/>
    <w:rsid w:val="00C00449"/>
    <w:rsid w:val="00C006D6"/>
    <w:rsid w:val="00C016FC"/>
    <w:rsid w:val="00C01A4B"/>
    <w:rsid w:val="00C02560"/>
    <w:rsid w:val="00C035D4"/>
    <w:rsid w:val="00C058B8"/>
    <w:rsid w:val="00C06137"/>
    <w:rsid w:val="00C072FB"/>
    <w:rsid w:val="00C07A8D"/>
    <w:rsid w:val="00C10746"/>
    <w:rsid w:val="00C107D2"/>
    <w:rsid w:val="00C115BB"/>
    <w:rsid w:val="00C12756"/>
    <w:rsid w:val="00C12D46"/>
    <w:rsid w:val="00C148F6"/>
    <w:rsid w:val="00C14A7C"/>
    <w:rsid w:val="00C14EDF"/>
    <w:rsid w:val="00C15108"/>
    <w:rsid w:val="00C153BD"/>
    <w:rsid w:val="00C1546B"/>
    <w:rsid w:val="00C174F1"/>
    <w:rsid w:val="00C17ED1"/>
    <w:rsid w:val="00C17EFB"/>
    <w:rsid w:val="00C22446"/>
    <w:rsid w:val="00C22468"/>
    <w:rsid w:val="00C227CB"/>
    <w:rsid w:val="00C22F73"/>
    <w:rsid w:val="00C23296"/>
    <w:rsid w:val="00C23D19"/>
    <w:rsid w:val="00C24179"/>
    <w:rsid w:val="00C24392"/>
    <w:rsid w:val="00C2479C"/>
    <w:rsid w:val="00C2512A"/>
    <w:rsid w:val="00C26844"/>
    <w:rsid w:val="00C26D0A"/>
    <w:rsid w:val="00C26EF7"/>
    <w:rsid w:val="00C336A5"/>
    <w:rsid w:val="00C336F5"/>
    <w:rsid w:val="00C337A9"/>
    <w:rsid w:val="00C3591A"/>
    <w:rsid w:val="00C35AE6"/>
    <w:rsid w:val="00C3661B"/>
    <w:rsid w:val="00C36EE5"/>
    <w:rsid w:val="00C4074A"/>
    <w:rsid w:val="00C4114B"/>
    <w:rsid w:val="00C41780"/>
    <w:rsid w:val="00C42937"/>
    <w:rsid w:val="00C43887"/>
    <w:rsid w:val="00C43A48"/>
    <w:rsid w:val="00C44406"/>
    <w:rsid w:val="00C447A3"/>
    <w:rsid w:val="00C44BCA"/>
    <w:rsid w:val="00C44DB6"/>
    <w:rsid w:val="00C44EC5"/>
    <w:rsid w:val="00C459BD"/>
    <w:rsid w:val="00C46DCE"/>
    <w:rsid w:val="00C47240"/>
    <w:rsid w:val="00C47673"/>
    <w:rsid w:val="00C50BA3"/>
    <w:rsid w:val="00C523A9"/>
    <w:rsid w:val="00C52C2A"/>
    <w:rsid w:val="00C53435"/>
    <w:rsid w:val="00C536EC"/>
    <w:rsid w:val="00C53FFF"/>
    <w:rsid w:val="00C5402D"/>
    <w:rsid w:val="00C55331"/>
    <w:rsid w:val="00C55964"/>
    <w:rsid w:val="00C5633C"/>
    <w:rsid w:val="00C56B11"/>
    <w:rsid w:val="00C5734C"/>
    <w:rsid w:val="00C60BBA"/>
    <w:rsid w:val="00C61260"/>
    <w:rsid w:val="00C62261"/>
    <w:rsid w:val="00C623DA"/>
    <w:rsid w:val="00C62C60"/>
    <w:rsid w:val="00C63B26"/>
    <w:rsid w:val="00C6413B"/>
    <w:rsid w:val="00C64E2B"/>
    <w:rsid w:val="00C67BAB"/>
    <w:rsid w:val="00C71266"/>
    <w:rsid w:val="00C71971"/>
    <w:rsid w:val="00C71E94"/>
    <w:rsid w:val="00C7398F"/>
    <w:rsid w:val="00C74220"/>
    <w:rsid w:val="00C74F71"/>
    <w:rsid w:val="00C756BC"/>
    <w:rsid w:val="00C75C79"/>
    <w:rsid w:val="00C76294"/>
    <w:rsid w:val="00C762CB"/>
    <w:rsid w:val="00C770E5"/>
    <w:rsid w:val="00C81376"/>
    <w:rsid w:val="00C813FB"/>
    <w:rsid w:val="00C816E5"/>
    <w:rsid w:val="00C81D2E"/>
    <w:rsid w:val="00C82A9B"/>
    <w:rsid w:val="00C83537"/>
    <w:rsid w:val="00C84CFC"/>
    <w:rsid w:val="00C85355"/>
    <w:rsid w:val="00C85AC1"/>
    <w:rsid w:val="00C86E38"/>
    <w:rsid w:val="00C8724D"/>
    <w:rsid w:val="00C877E0"/>
    <w:rsid w:val="00C90EB0"/>
    <w:rsid w:val="00C91DEA"/>
    <w:rsid w:val="00C92634"/>
    <w:rsid w:val="00C92B1D"/>
    <w:rsid w:val="00C9469F"/>
    <w:rsid w:val="00C94C3F"/>
    <w:rsid w:val="00C9550A"/>
    <w:rsid w:val="00C958A3"/>
    <w:rsid w:val="00C95958"/>
    <w:rsid w:val="00C95DE5"/>
    <w:rsid w:val="00C97371"/>
    <w:rsid w:val="00C97740"/>
    <w:rsid w:val="00C979CD"/>
    <w:rsid w:val="00CA00F7"/>
    <w:rsid w:val="00CA0124"/>
    <w:rsid w:val="00CA059F"/>
    <w:rsid w:val="00CA08B1"/>
    <w:rsid w:val="00CA19FB"/>
    <w:rsid w:val="00CA1CB6"/>
    <w:rsid w:val="00CA2AB8"/>
    <w:rsid w:val="00CA2C55"/>
    <w:rsid w:val="00CA45ED"/>
    <w:rsid w:val="00CA50F1"/>
    <w:rsid w:val="00CA5B8C"/>
    <w:rsid w:val="00CA6134"/>
    <w:rsid w:val="00CA695F"/>
    <w:rsid w:val="00CA77AF"/>
    <w:rsid w:val="00CA79B6"/>
    <w:rsid w:val="00CA7E5C"/>
    <w:rsid w:val="00CB1053"/>
    <w:rsid w:val="00CB3332"/>
    <w:rsid w:val="00CB3B38"/>
    <w:rsid w:val="00CB57CD"/>
    <w:rsid w:val="00CB5982"/>
    <w:rsid w:val="00CB63DA"/>
    <w:rsid w:val="00CB76BE"/>
    <w:rsid w:val="00CB7853"/>
    <w:rsid w:val="00CC0321"/>
    <w:rsid w:val="00CC1F20"/>
    <w:rsid w:val="00CC2AC8"/>
    <w:rsid w:val="00CC2B83"/>
    <w:rsid w:val="00CC2D71"/>
    <w:rsid w:val="00CC2E0D"/>
    <w:rsid w:val="00CC389F"/>
    <w:rsid w:val="00CC3922"/>
    <w:rsid w:val="00CC52B5"/>
    <w:rsid w:val="00CC531A"/>
    <w:rsid w:val="00CC5F74"/>
    <w:rsid w:val="00CC6FAA"/>
    <w:rsid w:val="00CD0FF2"/>
    <w:rsid w:val="00CD24D2"/>
    <w:rsid w:val="00CD32F3"/>
    <w:rsid w:val="00CD3495"/>
    <w:rsid w:val="00CD40A1"/>
    <w:rsid w:val="00CD4559"/>
    <w:rsid w:val="00CD5B83"/>
    <w:rsid w:val="00CD70DF"/>
    <w:rsid w:val="00CD7AF6"/>
    <w:rsid w:val="00CE089C"/>
    <w:rsid w:val="00CE0C11"/>
    <w:rsid w:val="00CE1189"/>
    <w:rsid w:val="00CE1606"/>
    <w:rsid w:val="00CE1D83"/>
    <w:rsid w:val="00CE231E"/>
    <w:rsid w:val="00CE28A1"/>
    <w:rsid w:val="00CE3E0E"/>
    <w:rsid w:val="00CE49F2"/>
    <w:rsid w:val="00CE4B4A"/>
    <w:rsid w:val="00CE52A7"/>
    <w:rsid w:val="00CE536A"/>
    <w:rsid w:val="00CE5D00"/>
    <w:rsid w:val="00CE5D97"/>
    <w:rsid w:val="00CE6C9F"/>
    <w:rsid w:val="00CF170C"/>
    <w:rsid w:val="00CF191A"/>
    <w:rsid w:val="00CF1F93"/>
    <w:rsid w:val="00CF209B"/>
    <w:rsid w:val="00CF3671"/>
    <w:rsid w:val="00CF4E81"/>
    <w:rsid w:val="00CF68ED"/>
    <w:rsid w:val="00D002AD"/>
    <w:rsid w:val="00D014EC"/>
    <w:rsid w:val="00D01C90"/>
    <w:rsid w:val="00D02B73"/>
    <w:rsid w:val="00D02C9D"/>
    <w:rsid w:val="00D03F06"/>
    <w:rsid w:val="00D048CD"/>
    <w:rsid w:val="00D05358"/>
    <w:rsid w:val="00D07389"/>
    <w:rsid w:val="00D078B4"/>
    <w:rsid w:val="00D10158"/>
    <w:rsid w:val="00D11CFF"/>
    <w:rsid w:val="00D120D8"/>
    <w:rsid w:val="00D1245D"/>
    <w:rsid w:val="00D12723"/>
    <w:rsid w:val="00D135D8"/>
    <w:rsid w:val="00D13BBB"/>
    <w:rsid w:val="00D176E4"/>
    <w:rsid w:val="00D17BC7"/>
    <w:rsid w:val="00D20AD8"/>
    <w:rsid w:val="00D20C61"/>
    <w:rsid w:val="00D212D4"/>
    <w:rsid w:val="00D21520"/>
    <w:rsid w:val="00D22780"/>
    <w:rsid w:val="00D22E67"/>
    <w:rsid w:val="00D235CF"/>
    <w:rsid w:val="00D23609"/>
    <w:rsid w:val="00D23D90"/>
    <w:rsid w:val="00D24694"/>
    <w:rsid w:val="00D25848"/>
    <w:rsid w:val="00D26608"/>
    <w:rsid w:val="00D26CE6"/>
    <w:rsid w:val="00D26D42"/>
    <w:rsid w:val="00D26DD8"/>
    <w:rsid w:val="00D273B0"/>
    <w:rsid w:val="00D302A8"/>
    <w:rsid w:val="00D31370"/>
    <w:rsid w:val="00D318A2"/>
    <w:rsid w:val="00D31B2C"/>
    <w:rsid w:val="00D31D53"/>
    <w:rsid w:val="00D331F8"/>
    <w:rsid w:val="00D3548A"/>
    <w:rsid w:val="00D370BD"/>
    <w:rsid w:val="00D372FC"/>
    <w:rsid w:val="00D373D5"/>
    <w:rsid w:val="00D37DF4"/>
    <w:rsid w:val="00D37FA9"/>
    <w:rsid w:val="00D400ED"/>
    <w:rsid w:val="00D40810"/>
    <w:rsid w:val="00D41038"/>
    <w:rsid w:val="00D41F74"/>
    <w:rsid w:val="00D42340"/>
    <w:rsid w:val="00D42FD8"/>
    <w:rsid w:val="00D442BA"/>
    <w:rsid w:val="00D443AA"/>
    <w:rsid w:val="00D4553D"/>
    <w:rsid w:val="00D4694D"/>
    <w:rsid w:val="00D52142"/>
    <w:rsid w:val="00D53977"/>
    <w:rsid w:val="00D53B5D"/>
    <w:rsid w:val="00D53CF1"/>
    <w:rsid w:val="00D56003"/>
    <w:rsid w:val="00D56DDB"/>
    <w:rsid w:val="00D570F2"/>
    <w:rsid w:val="00D57842"/>
    <w:rsid w:val="00D579D8"/>
    <w:rsid w:val="00D57B30"/>
    <w:rsid w:val="00D6004C"/>
    <w:rsid w:val="00D6021C"/>
    <w:rsid w:val="00D60A66"/>
    <w:rsid w:val="00D6199F"/>
    <w:rsid w:val="00D61D7F"/>
    <w:rsid w:val="00D705C7"/>
    <w:rsid w:val="00D705C9"/>
    <w:rsid w:val="00D72C0F"/>
    <w:rsid w:val="00D73ABB"/>
    <w:rsid w:val="00D7478A"/>
    <w:rsid w:val="00D74F5D"/>
    <w:rsid w:val="00D76887"/>
    <w:rsid w:val="00D7742A"/>
    <w:rsid w:val="00D776BE"/>
    <w:rsid w:val="00D77954"/>
    <w:rsid w:val="00D8032D"/>
    <w:rsid w:val="00D80D6D"/>
    <w:rsid w:val="00D8171F"/>
    <w:rsid w:val="00D82E80"/>
    <w:rsid w:val="00D8463C"/>
    <w:rsid w:val="00D84F73"/>
    <w:rsid w:val="00D85722"/>
    <w:rsid w:val="00D92283"/>
    <w:rsid w:val="00D92613"/>
    <w:rsid w:val="00D92A64"/>
    <w:rsid w:val="00D9313A"/>
    <w:rsid w:val="00D93565"/>
    <w:rsid w:val="00D9381D"/>
    <w:rsid w:val="00D93DE8"/>
    <w:rsid w:val="00D969E3"/>
    <w:rsid w:val="00D97517"/>
    <w:rsid w:val="00D975D7"/>
    <w:rsid w:val="00D9785E"/>
    <w:rsid w:val="00DA0285"/>
    <w:rsid w:val="00DA0CAB"/>
    <w:rsid w:val="00DA1CE4"/>
    <w:rsid w:val="00DA1E36"/>
    <w:rsid w:val="00DA2028"/>
    <w:rsid w:val="00DA2922"/>
    <w:rsid w:val="00DA2A47"/>
    <w:rsid w:val="00DA30B7"/>
    <w:rsid w:val="00DA3F4C"/>
    <w:rsid w:val="00DA585F"/>
    <w:rsid w:val="00DA6CB7"/>
    <w:rsid w:val="00DA7FE4"/>
    <w:rsid w:val="00DB0458"/>
    <w:rsid w:val="00DB0874"/>
    <w:rsid w:val="00DB0A05"/>
    <w:rsid w:val="00DB0D0E"/>
    <w:rsid w:val="00DB0E23"/>
    <w:rsid w:val="00DB1A50"/>
    <w:rsid w:val="00DB22F3"/>
    <w:rsid w:val="00DB30EA"/>
    <w:rsid w:val="00DB3ED6"/>
    <w:rsid w:val="00DB4710"/>
    <w:rsid w:val="00DB4A79"/>
    <w:rsid w:val="00DB5888"/>
    <w:rsid w:val="00DB5BE0"/>
    <w:rsid w:val="00DB61B1"/>
    <w:rsid w:val="00DB680E"/>
    <w:rsid w:val="00DB69DC"/>
    <w:rsid w:val="00DC00F9"/>
    <w:rsid w:val="00DC02FD"/>
    <w:rsid w:val="00DC0C64"/>
    <w:rsid w:val="00DC2C9E"/>
    <w:rsid w:val="00DC3959"/>
    <w:rsid w:val="00DC3F2B"/>
    <w:rsid w:val="00DC4597"/>
    <w:rsid w:val="00DC5CA0"/>
    <w:rsid w:val="00DC70EC"/>
    <w:rsid w:val="00DD0A8D"/>
    <w:rsid w:val="00DD17C0"/>
    <w:rsid w:val="00DD2DF7"/>
    <w:rsid w:val="00DD34B4"/>
    <w:rsid w:val="00DD43B1"/>
    <w:rsid w:val="00DD4590"/>
    <w:rsid w:val="00DD4A50"/>
    <w:rsid w:val="00DD614B"/>
    <w:rsid w:val="00DD6C3F"/>
    <w:rsid w:val="00DE0125"/>
    <w:rsid w:val="00DE0B06"/>
    <w:rsid w:val="00DE14C3"/>
    <w:rsid w:val="00DE1DB6"/>
    <w:rsid w:val="00DE24F0"/>
    <w:rsid w:val="00DE3482"/>
    <w:rsid w:val="00DE3E34"/>
    <w:rsid w:val="00DE40DA"/>
    <w:rsid w:val="00DE4641"/>
    <w:rsid w:val="00DE5268"/>
    <w:rsid w:val="00DE619F"/>
    <w:rsid w:val="00DE7149"/>
    <w:rsid w:val="00DF0329"/>
    <w:rsid w:val="00DF1345"/>
    <w:rsid w:val="00DF139D"/>
    <w:rsid w:val="00DF30D5"/>
    <w:rsid w:val="00DF4430"/>
    <w:rsid w:val="00DF5550"/>
    <w:rsid w:val="00DF5816"/>
    <w:rsid w:val="00DF74F4"/>
    <w:rsid w:val="00E00750"/>
    <w:rsid w:val="00E01373"/>
    <w:rsid w:val="00E02FB3"/>
    <w:rsid w:val="00E03798"/>
    <w:rsid w:val="00E04714"/>
    <w:rsid w:val="00E062EB"/>
    <w:rsid w:val="00E064F3"/>
    <w:rsid w:val="00E06627"/>
    <w:rsid w:val="00E070F5"/>
    <w:rsid w:val="00E07297"/>
    <w:rsid w:val="00E07BE2"/>
    <w:rsid w:val="00E10819"/>
    <w:rsid w:val="00E10D6F"/>
    <w:rsid w:val="00E11897"/>
    <w:rsid w:val="00E1555A"/>
    <w:rsid w:val="00E15A01"/>
    <w:rsid w:val="00E16A67"/>
    <w:rsid w:val="00E20D3D"/>
    <w:rsid w:val="00E213C9"/>
    <w:rsid w:val="00E22D80"/>
    <w:rsid w:val="00E2375F"/>
    <w:rsid w:val="00E23B7A"/>
    <w:rsid w:val="00E25A37"/>
    <w:rsid w:val="00E264DB"/>
    <w:rsid w:val="00E2700F"/>
    <w:rsid w:val="00E27A10"/>
    <w:rsid w:val="00E31BCB"/>
    <w:rsid w:val="00E32283"/>
    <w:rsid w:val="00E322E8"/>
    <w:rsid w:val="00E33892"/>
    <w:rsid w:val="00E33914"/>
    <w:rsid w:val="00E3572E"/>
    <w:rsid w:val="00E36018"/>
    <w:rsid w:val="00E36553"/>
    <w:rsid w:val="00E36D5F"/>
    <w:rsid w:val="00E36F84"/>
    <w:rsid w:val="00E373FD"/>
    <w:rsid w:val="00E4198E"/>
    <w:rsid w:val="00E42DFE"/>
    <w:rsid w:val="00E43646"/>
    <w:rsid w:val="00E43929"/>
    <w:rsid w:val="00E43A48"/>
    <w:rsid w:val="00E4410A"/>
    <w:rsid w:val="00E44CD4"/>
    <w:rsid w:val="00E44E15"/>
    <w:rsid w:val="00E4537B"/>
    <w:rsid w:val="00E46013"/>
    <w:rsid w:val="00E46A83"/>
    <w:rsid w:val="00E4719C"/>
    <w:rsid w:val="00E47963"/>
    <w:rsid w:val="00E50FF9"/>
    <w:rsid w:val="00E51212"/>
    <w:rsid w:val="00E51550"/>
    <w:rsid w:val="00E51E70"/>
    <w:rsid w:val="00E51EBB"/>
    <w:rsid w:val="00E5325B"/>
    <w:rsid w:val="00E5449A"/>
    <w:rsid w:val="00E54C01"/>
    <w:rsid w:val="00E552F7"/>
    <w:rsid w:val="00E57773"/>
    <w:rsid w:val="00E57A3A"/>
    <w:rsid w:val="00E60408"/>
    <w:rsid w:val="00E60F92"/>
    <w:rsid w:val="00E61295"/>
    <w:rsid w:val="00E618EE"/>
    <w:rsid w:val="00E63203"/>
    <w:rsid w:val="00E63E1E"/>
    <w:rsid w:val="00E646CA"/>
    <w:rsid w:val="00E65DC3"/>
    <w:rsid w:val="00E6636F"/>
    <w:rsid w:val="00E665CB"/>
    <w:rsid w:val="00E67397"/>
    <w:rsid w:val="00E67613"/>
    <w:rsid w:val="00E6789A"/>
    <w:rsid w:val="00E679A4"/>
    <w:rsid w:val="00E67A9D"/>
    <w:rsid w:val="00E7017C"/>
    <w:rsid w:val="00E70725"/>
    <w:rsid w:val="00E717BC"/>
    <w:rsid w:val="00E71C7E"/>
    <w:rsid w:val="00E72B72"/>
    <w:rsid w:val="00E74704"/>
    <w:rsid w:val="00E76101"/>
    <w:rsid w:val="00E76F01"/>
    <w:rsid w:val="00E77016"/>
    <w:rsid w:val="00E776A4"/>
    <w:rsid w:val="00E777E5"/>
    <w:rsid w:val="00E80629"/>
    <w:rsid w:val="00E80F9A"/>
    <w:rsid w:val="00E81295"/>
    <w:rsid w:val="00E844F4"/>
    <w:rsid w:val="00E84A81"/>
    <w:rsid w:val="00E85363"/>
    <w:rsid w:val="00E85612"/>
    <w:rsid w:val="00E86415"/>
    <w:rsid w:val="00E867A5"/>
    <w:rsid w:val="00E86C04"/>
    <w:rsid w:val="00E874E0"/>
    <w:rsid w:val="00E907E1"/>
    <w:rsid w:val="00E9088A"/>
    <w:rsid w:val="00E9161F"/>
    <w:rsid w:val="00E91E3E"/>
    <w:rsid w:val="00E93F53"/>
    <w:rsid w:val="00E9412F"/>
    <w:rsid w:val="00E95C2C"/>
    <w:rsid w:val="00E96005"/>
    <w:rsid w:val="00E97959"/>
    <w:rsid w:val="00EA01D4"/>
    <w:rsid w:val="00EA0E8E"/>
    <w:rsid w:val="00EA18A5"/>
    <w:rsid w:val="00EA1EEE"/>
    <w:rsid w:val="00EA268F"/>
    <w:rsid w:val="00EA2FB2"/>
    <w:rsid w:val="00EA2FE9"/>
    <w:rsid w:val="00EA35B0"/>
    <w:rsid w:val="00EA370A"/>
    <w:rsid w:val="00EA4B31"/>
    <w:rsid w:val="00EA4B44"/>
    <w:rsid w:val="00EA4FD6"/>
    <w:rsid w:val="00EA5793"/>
    <w:rsid w:val="00EA63D6"/>
    <w:rsid w:val="00EA6560"/>
    <w:rsid w:val="00EA6F76"/>
    <w:rsid w:val="00EA7474"/>
    <w:rsid w:val="00EA78D9"/>
    <w:rsid w:val="00EB052C"/>
    <w:rsid w:val="00EB058F"/>
    <w:rsid w:val="00EB168E"/>
    <w:rsid w:val="00EB3BB9"/>
    <w:rsid w:val="00EB4861"/>
    <w:rsid w:val="00EB5AB9"/>
    <w:rsid w:val="00EB6EE3"/>
    <w:rsid w:val="00EB76BB"/>
    <w:rsid w:val="00EB7FA5"/>
    <w:rsid w:val="00EC0AB5"/>
    <w:rsid w:val="00EC36A4"/>
    <w:rsid w:val="00EC4265"/>
    <w:rsid w:val="00EC5528"/>
    <w:rsid w:val="00EC68A5"/>
    <w:rsid w:val="00ED0CE2"/>
    <w:rsid w:val="00ED3D1F"/>
    <w:rsid w:val="00ED4071"/>
    <w:rsid w:val="00ED4499"/>
    <w:rsid w:val="00ED6E7B"/>
    <w:rsid w:val="00ED7ADE"/>
    <w:rsid w:val="00EE0385"/>
    <w:rsid w:val="00EE3B3B"/>
    <w:rsid w:val="00EE3BDB"/>
    <w:rsid w:val="00EE42E7"/>
    <w:rsid w:val="00EE54FD"/>
    <w:rsid w:val="00EE692A"/>
    <w:rsid w:val="00EE771F"/>
    <w:rsid w:val="00EE7B8B"/>
    <w:rsid w:val="00EF1924"/>
    <w:rsid w:val="00EF1F28"/>
    <w:rsid w:val="00EF256E"/>
    <w:rsid w:val="00EF367C"/>
    <w:rsid w:val="00EF45CF"/>
    <w:rsid w:val="00EF519A"/>
    <w:rsid w:val="00EF563D"/>
    <w:rsid w:val="00EF6306"/>
    <w:rsid w:val="00EF6D60"/>
    <w:rsid w:val="00EF719E"/>
    <w:rsid w:val="00EF7F6D"/>
    <w:rsid w:val="00F0025E"/>
    <w:rsid w:val="00F00E9D"/>
    <w:rsid w:val="00F00F80"/>
    <w:rsid w:val="00F01C82"/>
    <w:rsid w:val="00F01CDC"/>
    <w:rsid w:val="00F01D65"/>
    <w:rsid w:val="00F02D7D"/>
    <w:rsid w:val="00F036BD"/>
    <w:rsid w:val="00F0480E"/>
    <w:rsid w:val="00F05E3E"/>
    <w:rsid w:val="00F06B79"/>
    <w:rsid w:val="00F0777B"/>
    <w:rsid w:val="00F07BC5"/>
    <w:rsid w:val="00F07BE0"/>
    <w:rsid w:val="00F1092C"/>
    <w:rsid w:val="00F10CA3"/>
    <w:rsid w:val="00F117DF"/>
    <w:rsid w:val="00F11F60"/>
    <w:rsid w:val="00F12CC8"/>
    <w:rsid w:val="00F14FB3"/>
    <w:rsid w:val="00F15539"/>
    <w:rsid w:val="00F15B85"/>
    <w:rsid w:val="00F16611"/>
    <w:rsid w:val="00F16930"/>
    <w:rsid w:val="00F16C46"/>
    <w:rsid w:val="00F172C0"/>
    <w:rsid w:val="00F17612"/>
    <w:rsid w:val="00F20B90"/>
    <w:rsid w:val="00F2247B"/>
    <w:rsid w:val="00F23231"/>
    <w:rsid w:val="00F24127"/>
    <w:rsid w:val="00F24CEA"/>
    <w:rsid w:val="00F24DBB"/>
    <w:rsid w:val="00F24F6B"/>
    <w:rsid w:val="00F25429"/>
    <w:rsid w:val="00F25DA9"/>
    <w:rsid w:val="00F263B7"/>
    <w:rsid w:val="00F269F9"/>
    <w:rsid w:val="00F27161"/>
    <w:rsid w:val="00F3131E"/>
    <w:rsid w:val="00F315F0"/>
    <w:rsid w:val="00F31788"/>
    <w:rsid w:val="00F328B6"/>
    <w:rsid w:val="00F33078"/>
    <w:rsid w:val="00F3330E"/>
    <w:rsid w:val="00F335BF"/>
    <w:rsid w:val="00F3770F"/>
    <w:rsid w:val="00F378A9"/>
    <w:rsid w:val="00F404D0"/>
    <w:rsid w:val="00F40513"/>
    <w:rsid w:val="00F42E04"/>
    <w:rsid w:val="00F43AC8"/>
    <w:rsid w:val="00F43E35"/>
    <w:rsid w:val="00F44E97"/>
    <w:rsid w:val="00F52471"/>
    <w:rsid w:val="00F52B9A"/>
    <w:rsid w:val="00F54A44"/>
    <w:rsid w:val="00F551D2"/>
    <w:rsid w:val="00F575F4"/>
    <w:rsid w:val="00F618F0"/>
    <w:rsid w:val="00F6322C"/>
    <w:rsid w:val="00F6369C"/>
    <w:rsid w:val="00F63C94"/>
    <w:rsid w:val="00F6773E"/>
    <w:rsid w:val="00F72256"/>
    <w:rsid w:val="00F76540"/>
    <w:rsid w:val="00F76A55"/>
    <w:rsid w:val="00F77196"/>
    <w:rsid w:val="00F80C24"/>
    <w:rsid w:val="00F80C6D"/>
    <w:rsid w:val="00F815C6"/>
    <w:rsid w:val="00F818E0"/>
    <w:rsid w:val="00F82662"/>
    <w:rsid w:val="00F83F75"/>
    <w:rsid w:val="00F8426C"/>
    <w:rsid w:val="00F861FA"/>
    <w:rsid w:val="00F869B9"/>
    <w:rsid w:val="00F86F5D"/>
    <w:rsid w:val="00F9297E"/>
    <w:rsid w:val="00F9388C"/>
    <w:rsid w:val="00F93917"/>
    <w:rsid w:val="00F94603"/>
    <w:rsid w:val="00F96CF4"/>
    <w:rsid w:val="00F96F48"/>
    <w:rsid w:val="00FA03AF"/>
    <w:rsid w:val="00FA0A40"/>
    <w:rsid w:val="00FA3831"/>
    <w:rsid w:val="00FA5206"/>
    <w:rsid w:val="00FA5696"/>
    <w:rsid w:val="00FA63A0"/>
    <w:rsid w:val="00FA673D"/>
    <w:rsid w:val="00FA694A"/>
    <w:rsid w:val="00FA75E7"/>
    <w:rsid w:val="00FB130E"/>
    <w:rsid w:val="00FB13A4"/>
    <w:rsid w:val="00FB2F4A"/>
    <w:rsid w:val="00FB2FF0"/>
    <w:rsid w:val="00FB3123"/>
    <w:rsid w:val="00FB3C02"/>
    <w:rsid w:val="00FB4C0E"/>
    <w:rsid w:val="00FB5DE4"/>
    <w:rsid w:val="00FB6246"/>
    <w:rsid w:val="00FC060E"/>
    <w:rsid w:val="00FC1CBA"/>
    <w:rsid w:val="00FC24D0"/>
    <w:rsid w:val="00FC3796"/>
    <w:rsid w:val="00FC3B0A"/>
    <w:rsid w:val="00FC4068"/>
    <w:rsid w:val="00FC446E"/>
    <w:rsid w:val="00FD08C3"/>
    <w:rsid w:val="00FD11C5"/>
    <w:rsid w:val="00FD371D"/>
    <w:rsid w:val="00FD4177"/>
    <w:rsid w:val="00FD4DFA"/>
    <w:rsid w:val="00FD4E17"/>
    <w:rsid w:val="00FD5416"/>
    <w:rsid w:val="00FD55AE"/>
    <w:rsid w:val="00FD61D6"/>
    <w:rsid w:val="00FD70F4"/>
    <w:rsid w:val="00FD7363"/>
    <w:rsid w:val="00FE000F"/>
    <w:rsid w:val="00FE1A57"/>
    <w:rsid w:val="00FE2D23"/>
    <w:rsid w:val="00FE495F"/>
    <w:rsid w:val="00FE4B0A"/>
    <w:rsid w:val="00FE4DD9"/>
    <w:rsid w:val="00FE7518"/>
    <w:rsid w:val="00FF049C"/>
    <w:rsid w:val="00FF2281"/>
    <w:rsid w:val="00FF2AAE"/>
    <w:rsid w:val="00FF2C66"/>
    <w:rsid w:val="00FF4A13"/>
    <w:rsid w:val="00FF5CDA"/>
    <w:rsid w:val="00FF6BCE"/>
    <w:rsid w:val="01046996"/>
    <w:rsid w:val="0108453B"/>
    <w:rsid w:val="011453A2"/>
    <w:rsid w:val="014E3E56"/>
    <w:rsid w:val="016E52CF"/>
    <w:rsid w:val="018B3E9F"/>
    <w:rsid w:val="018F5B4B"/>
    <w:rsid w:val="020B6853"/>
    <w:rsid w:val="0224383E"/>
    <w:rsid w:val="024324D4"/>
    <w:rsid w:val="024A2CEE"/>
    <w:rsid w:val="025E597E"/>
    <w:rsid w:val="02647FA8"/>
    <w:rsid w:val="02691DD7"/>
    <w:rsid w:val="02AA7217"/>
    <w:rsid w:val="02C609F9"/>
    <w:rsid w:val="02C64211"/>
    <w:rsid w:val="02DD0D9E"/>
    <w:rsid w:val="02FF37F3"/>
    <w:rsid w:val="034421A9"/>
    <w:rsid w:val="03521BA4"/>
    <w:rsid w:val="037E233E"/>
    <w:rsid w:val="038D0D28"/>
    <w:rsid w:val="04043054"/>
    <w:rsid w:val="040C2C82"/>
    <w:rsid w:val="040D6933"/>
    <w:rsid w:val="04175522"/>
    <w:rsid w:val="043E6592"/>
    <w:rsid w:val="044875DA"/>
    <w:rsid w:val="04702826"/>
    <w:rsid w:val="04B012A6"/>
    <w:rsid w:val="04D85BFD"/>
    <w:rsid w:val="04DC4298"/>
    <w:rsid w:val="04DD5024"/>
    <w:rsid w:val="052F448C"/>
    <w:rsid w:val="053C0B04"/>
    <w:rsid w:val="05482E38"/>
    <w:rsid w:val="054B5F53"/>
    <w:rsid w:val="058422A1"/>
    <w:rsid w:val="05937582"/>
    <w:rsid w:val="05B3308B"/>
    <w:rsid w:val="05CE5D94"/>
    <w:rsid w:val="06243C95"/>
    <w:rsid w:val="063F2826"/>
    <w:rsid w:val="06685739"/>
    <w:rsid w:val="066A1271"/>
    <w:rsid w:val="066A535F"/>
    <w:rsid w:val="06DD7840"/>
    <w:rsid w:val="06E83D55"/>
    <w:rsid w:val="06EB1E9C"/>
    <w:rsid w:val="070172CA"/>
    <w:rsid w:val="077559CB"/>
    <w:rsid w:val="077E6A2B"/>
    <w:rsid w:val="07DE3A69"/>
    <w:rsid w:val="07FA0540"/>
    <w:rsid w:val="0814521F"/>
    <w:rsid w:val="085264CF"/>
    <w:rsid w:val="086138EC"/>
    <w:rsid w:val="08672523"/>
    <w:rsid w:val="0867432B"/>
    <w:rsid w:val="08686949"/>
    <w:rsid w:val="086D0162"/>
    <w:rsid w:val="088D0922"/>
    <w:rsid w:val="0893606A"/>
    <w:rsid w:val="089907CB"/>
    <w:rsid w:val="08C256B7"/>
    <w:rsid w:val="08EA02B8"/>
    <w:rsid w:val="08EB525C"/>
    <w:rsid w:val="08FC6779"/>
    <w:rsid w:val="09084178"/>
    <w:rsid w:val="09413C88"/>
    <w:rsid w:val="096C006E"/>
    <w:rsid w:val="09FF634A"/>
    <w:rsid w:val="0A147E50"/>
    <w:rsid w:val="0AA91A3A"/>
    <w:rsid w:val="0AB2121C"/>
    <w:rsid w:val="0AC5254E"/>
    <w:rsid w:val="0ADA3152"/>
    <w:rsid w:val="0B153D8E"/>
    <w:rsid w:val="0B486785"/>
    <w:rsid w:val="0B6548F9"/>
    <w:rsid w:val="0B6E38BF"/>
    <w:rsid w:val="0B825AE4"/>
    <w:rsid w:val="0B982BDC"/>
    <w:rsid w:val="0BCA5715"/>
    <w:rsid w:val="0BCC6083"/>
    <w:rsid w:val="0BCD3CB0"/>
    <w:rsid w:val="0BEB0B3E"/>
    <w:rsid w:val="0BF87AF6"/>
    <w:rsid w:val="0BFD190C"/>
    <w:rsid w:val="0C186CC0"/>
    <w:rsid w:val="0C5C33C4"/>
    <w:rsid w:val="0C7A36A1"/>
    <w:rsid w:val="0C822C96"/>
    <w:rsid w:val="0C880451"/>
    <w:rsid w:val="0C9C1A12"/>
    <w:rsid w:val="0CCA2AC6"/>
    <w:rsid w:val="0CCF5C53"/>
    <w:rsid w:val="0CE5461E"/>
    <w:rsid w:val="0D001519"/>
    <w:rsid w:val="0D0158D9"/>
    <w:rsid w:val="0D133849"/>
    <w:rsid w:val="0D3925E7"/>
    <w:rsid w:val="0D5664D4"/>
    <w:rsid w:val="0D676E6E"/>
    <w:rsid w:val="0D8A59A8"/>
    <w:rsid w:val="0D942933"/>
    <w:rsid w:val="0DAA1128"/>
    <w:rsid w:val="0DB84586"/>
    <w:rsid w:val="0DC06A53"/>
    <w:rsid w:val="0E416D86"/>
    <w:rsid w:val="0E5F23F7"/>
    <w:rsid w:val="0E667432"/>
    <w:rsid w:val="0E7E61DB"/>
    <w:rsid w:val="0EB11CAF"/>
    <w:rsid w:val="0ECD358C"/>
    <w:rsid w:val="0EED3B20"/>
    <w:rsid w:val="0F3568CE"/>
    <w:rsid w:val="0F6D0D34"/>
    <w:rsid w:val="0F820E20"/>
    <w:rsid w:val="0FCE05B3"/>
    <w:rsid w:val="0FE07941"/>
    <w:rsid w:val="0FE42114"/>
    <w:rsid w:val="0FE84D25"/>
    <w:rsid w:val="10030454"/>
    <w:rsid w:val="1027040D"/>
    <w:rsid w:val="102A16E5"/>
    <w:rsid w:val="104E2EE6"/>
    <w:rsid w:val="108950DD"/>
    <w:rsid w:val="10C45D0D"/>
    <w:rsid w:val="110F7663"/>
    <w:rsid w:val="11143C91"/>
    <w:rsid w:val="11341893"/>
    <w:rsid w:val="115E7BC2"/>
    <w:rsid w:val="11695341"/>
    <w:rsid w:val="116C0959"/>
    <w:rsid w:val="11A62187"/>
    <w:rsid w:val="11AD340A"/>
    <w:rsid w:val="11BB57F2"/>
    <w:rsid w:val="120423DE"/>
    <w:rsid w:val="121B1C5B"/>
    <w:rsid w:val="12505D30"/>
    <w:rsid w:val="12704823"/>
    <w:rsid w:val="127434B7"/>
    <w:rsid w:val="12CD2997"/>
    <w:rsid w:val="12EB4C01"/>
    <w:rsid w:val="135D5880"/>
    <w:rsid w:val="139541C5"/>
    <w:rsid w:val="13B11622"/>
    <w:rsid w:val="13C46651"/>
    <w:rsid w:val="141F1312"/>
    <w:rsid w:val="14292B84"/>
    <w:rsid w:val="143408C9"/>
    <w:rsid w:val="143670DC"/>
    <w:rsid w:val="14437BA8"/>
    <w:rsid w:val="1467004C"/>
    <w:rsid w:val="1490690E"/>
    <w:rsid w:val="1493746F"/>
    <w:rsid w:val="14982078"/>
    <w:rsid w:val="14A06E12"/>
    <w:rsid w:val="14C1110D"/>
    <w:rsid w:val="14CA4B26"/>
    <w:rsid w:val="15050CFE"/>
    <w:rsid w:val="15130591"/>
    <w:rsid w:val="152909D4"/>
    <w:rsid w:val="15E51CE7"/>
    <w:rsid w:val="15F173C3"/>
    <w:rsid w:val="16004C27"/>
    <w:rsid w:val="161029BC"/>
    <w:rsid w:val="16356224"/>
    <w:rsid w:val="16387C58"/>
    <w:rsid w:val="167C7D47"/>
    <w:rsid w:val="16811278"/>
    <w:rsid w:val="1681143A"/>
    <w:rsid w:val="169536D8"/>
    <w:rsid w:val="169827D8"/>
    <w:rsid w:val="16CD0A12"/>
    <w:rsid w:val="16FC4AB0"/>
    <w:rsid w:val="17066A31"/>
    <w:rsid w:val="174B066A"/>
    <w:rsid w:val="1767524F"/>
    <w:rsid w:val="1772450E"/>
    <w:rsid w:val="17833404"/>
    <w:rsid w:val="179746C3"/>
    <w:rsid w:val="17B03806"/>
    <w:rsid w:val="17C77C6F"/>
    <w:rsid w:val="17D8751E"/>
    <w:rsid w:val="18313A52"/>
    <w:rsid w:val="18780FD3"/>
    <w:rsid w:val="18823AC5"/>
    <w:rsid w:val="189351DD"/>
    <w:rsid w:val="18B36262"/>
    <w:rsid w:val="190E3AE2"/>
    <w:rsid w:val="194C318E"/>
    <w:rsid w:val="1986123E"/>
    <w:rsid w:val="19893F44"/>
    <w:rsid w:val="19C0478F"/>
    <w:rsid w:val="19EB661D"/>
    <w:rsid w:val="19FB5992"/>
    <w:rsid w:val="1A017D14"/>
    <w:rsid w:val="1A034932"/>
    <w:rsid w:val="1A04735C"/>
    <w:rsid w:val="1A1257ED"/>
    <w:rsid w:val="1A645E8D"/>
    <w:rsid w:val="1AB447C1"/>
    <w:rsid w:val="1AB52760"/>
    <w:rsid w:val="1AC21D78"/>
    <w:rsid w:val="1AC62898"/>
    <w:rsid w:val="1AD95302"/>
    <w:rsid w:val="1B3837AB"/>
    <w:rsid w:val="1B4F46A8"/>
    <w:rsid w:val="1B6F4D0D"/>
    <w:rsid w:val="1BF10346"/>
    <w:rsid w:val="1C2056E5"/>
    <w:rsid w:val="1C206CF5"/>
    <w:rsid w:val="1C2F438C"/>
    <w:rsid w:val="1C8F793E"/>
    <w:rsid w:val="1CA65778"/>
    <w:rsid w:val="1CBE44BB"/>
    <w:rsid w:val="1CC914E4"/>
    <w:rsid w:val="1CD209E1"/>
    <w:rsid w:val="1D2F0622"/>
    <w:rsid w:val="1D32441D"/>
    <w:rsid w:val="1D411D70"/>
    <w:rsid w:val="1D482D72"/>
    <w:rsid w:val="1D4D7079"/>
    <w:rsid w:val="1D663918"/>
    <w:rsid w:val="1DBC41C5"/>
    <w:rsid w:val="1E3048BE"/>
    <w:rsid w:val="1E311FE4"/>
    <w:rsid w:val="1E431F87"/>
    <w:rsid w:val="1E616605"/>
    <w:rsid w:val="1E8A37AE"/>
    <w:rsid w:val="1E9006C0"/>
    <w:rsid w:val="1E9F227C"/>
    <w:rsid w:val="1EDB5EC6"/>
    <w:rsid w:val="1EE44D96"/>
    <w:rsid w:val="1F0E4DD2"/>
    <w:rsid w:val="1F3707F2"/>
    <w:rsid w:val="1F485A62"/>
    <w:rsid w:val="1F496C09"/>
    <w:rsid w:val="1F6746EA"/>
    <w:rsid w:val="1F810273"/>
    <w:rsid w:val="1FA822B6"/>
    <w:rsid w:val="1FBD2244"/>
    <w:rsid w:val="1FBE75CA"/>
    <w:rsid w:val="1FD4104C"/>
    <w:rsid w:val="1FE2737A"/>
    <w:rsid w:val="1FF8088D"/>
    <w:rsid w:val="20173F06"/>
    <w:rsid w:val="201A027F"/>
    <w:rsid w:val="20434922"/>
    <w:rsid w:val="205E14E8"/>
    <w:rsid w:val="20C52263"/>
    <w:rsid w:val="213D4C18"/>
    <w:rsid w:val="21660EF6"/>
    <w:rsid w:val="21A85F2D"/>
    <w:rsid w:val="21BE43A7"/>
    <w:rsid w:val="21CF3A0E"/>
    <w:rsid w:val="21D01835"/>
    <w:rsid w:val="21E440EA"/>
    <w:rsid w:val="21E86F86"/>
    <w:rsid w:val="221550F9"/>
    <w:rsid w:val="22193EDB"/>
    <w:rsid w:val="221E0099"/>
    <w:rsid w:val="22571612"/>
    <w:rsid w:val="226A2197"/>
    <w:rsid w:val="228F0D42"/>
    <w:rsid w:val="22A73CD2"/>
    <w:rsid w:val="22BB425E"/>
    <w:rsid w:val="22CB113B"/>
    <w:rsid w:val="22FF101E"/>
    <w:rsid w:val="230119DD"/>
    <w:rsid w:val="233137B7"/>
    <w:rsid w:val="233A09D2"/>
    <w:rsid w:val="235D7E99"/>
    <w:rsid w:val="236A7177"/>
    <w:rsid w:val="23924869"/>
    <w:rsid w:val="2399410B"/>
    <w:rsid w:val="23B55165"/>
    <w:rsid w:val="24141BBC"/>
    <w:rsid w:val="241D144D"/>
    <w:rsid w:val="24302604"/>
    <w:rsid w:val="24417474"/>
    <w:rsid w:val="24504F0D"/>
    <w:rsid w:val="24510AE6"/>
    <w:rsid w:val="247C4CE7"/>
    <w:rsid w:val="24912B81"/>
    <w:rsid w:val="24922F6B"/>
    <w:rsid w:val="24BD12C3"/>
    <w:rsid w:val="24BD5F93"/>
    <w:rsid w:val="24DF2448"/>
    <w:rsid w:val="24E221EB"/>
    <w:rsid w:val="24F962B4"/>
    <w:rsid w:val="24FF262F"/>
    <w:rsid w:val="25117AD0"/>
    <w:rsid w:val="25130F38"/>
    <w:rsid w:val="25194FE8"/>
    <w:rsid w:val="252B20B4"/>
    <w:rsid w:val="252D1218"/>
    <w:rsid w:val="25381ECD"/>
    <w:rsid w:val="25653CD1"/>
    <w:rsid w:val="258C2573"/>
    <w:rsid w:val="25925443"/>
    <w:rsid w:val="259361EC"/>
    <w:rsid w:val="259702F4"/>
    <w:rsid w:val="2598764D"/>
    <w:rsid w:val="25A14C6F"/>
    <w:rsid w:val="25C14A44"/>
    <w:rsid w:val="25E267FF"/>
    <w:rsid w:val="26052FCC"/>
    <w:rsid w:val="2621093D"/>
    <w:rsid w:val="26367DE3"/>
    <w:rsid w:val="26471950"/>
    <w:rsid w:val="264F49C3"/>
    <w:rsid w:val="26545200"/>
    <w:rsid w:val="2658061E"/>
    <w:rsid w:val="26674FB3"/>
    <w:rsid w:val="26723367"/>
    <w:rsid w:val="26744F8F"/>
    <w:rsid w:val="269422EC"/>
    <w:rsid w:val="26B00D4F"/>
    <w:rsid w:val="27046948"/>
    <w:rsid w:val="27315853"/>
    <w:rsid w:val="27447EA0"/>
    <w:rsid w:val="275804F7"/>
    <w:rsid w:val="27606603"/>
    <w:rsid w:val="277958AE"/>
    <w:rsid w:val="27A93B28"/>
    <w:rsid w:val="27CB334C"/>
    <w:rsid w:val="28357E6E"/>
    <w:rsid w:val="284267A5"/>
    <w:rsid w:val="28506287"/>
    <w:rsid w:val="2854673F"/>
    <w:rsid w:val="28794925"/>
    <w:rsid w:val="288C4001"/>
    <w:rsid w:val="289935E8"/>
    <w:rsid w:val="28B1183D"/>
    <w:rsid w:val="28B617C2"/>
    <w:rsid w:val="28E20A05"/>
    <w:rsid w:val="28F0681C"/>
    <w:rsid w:val="28F32292"/>
    <w:rsid w:val="29064762"/>
    <w:rsid w:val="293C5E92"/>
    <w:rsid w:val="2940769C"/>
    <w:rsid w:val="295128AB"/>
    <w:rsid w:val="29573CB3"/>
    <w:rsid w:val="295C73E3"/>
    <w:rsid w:val="295D6E17"/>
    <w:rsid w:val="29741950"/>
    <w:rsid w:val="297C3F00"/>
    <w:rsid w:val="29CB2BDF"/>
    <w:rsid w:val="2A03254E"/>
    <w:rsid w:val="2A0467E7"/>
    <w:rsid w:val="2A0E4E05"/>
    <w:rsid w:val="2A105ED5"/>
    <w:rsid w:val="2A1C1423"/>
    <w:rsid w:val="2A1D521D"/>
    <w:rsid w:val="2A28696F"/>
    <w:rsid w:val="2A736694"/>
    <w:rsid w:val="2A962617"/>
    <w:rsid w:val="2A981878"/>
    <w:rsid w:val="2AA20AE8"/>
    <w:rsid w:val="2AAD1B5F"/>
    <w:rsid w:val="2AB2497B"/>
    <w:rsid w:val="2AB93FB1"/>
    <w:rsid w:val="2AD603F4"/>
    <w:rsid w:val="2AE1073D"/>
    <w:rsid w:val="2AF31C34"/>
    <w:rsid w:val="2B1F63BA"/>
    <w:rsid w:val="2B244ED2"/>
    <w:rsid w:val="2B273330"/>
    <w:rsid w:val="2B494850"/>
    <w:rsid w:val="2B505BD5"/>
    <w:rsid w:val="2B5218EC"/>
    <w:rsid w:val="2B7710C9"/>
    <w:rsid w:val="2B7C5799"/>
    <w:rsid w:val="2B960922"/>
    <w:rsid w:val="2B9A4FAB"/>
    <w:rsid w:val="2BA9503D"/>
    <w:rsid w:val="2BBE67A9"/>
    <w:rsid w:val="2BC325ED"/>
    <w:rsid w:val="2BDA2E28"/>
    <w:rsid w:val="2BDC5B80"/>
    <w:rsid w:val="2BEF4922"/>
    <w:rsid w:val="2BF32DC1"/>
    <w:rsid w:val="2BF621AB"/>
    <w:rsid w:val="2C0E780B"/>
    <w:rsid w:val="2C307D8F"/>
    <w:rsid w:val="2C320E8C"/>
    <w:rsid w:val="2C351F81"/>
    <w:rsid w:val="2C501A29"/>
    <w:rsid w:val="2C5364E9"/>
    <w:rsid w:val="2C6E2325"/>
    <w:rsid w:val="2CAD7B2B"/>
    <w:rsid w:val="2CBD010C"/>
    <w:rsid w:val="2CC367B1"/>
    <w:rsid w:val="2CCA4C4F"/>
    <w:rsid w:val="2D4002CB"/>
    <w:rsid w:val="2DA117BE"/>
    <w:rsid w:val="2DC65AF1"/>
    <w:rsid w:val="2E0E0F10"/>
    <w:rsid w:val="2E4E37D3"/>
    <w:rsid w:val="2E6524D1"/>
    <w:rsid w:val="2E68488E"/>
    <w:rsid w:val="2E764E23"/>
    <w:rsid w:val="2E8D3A04"/>
    <w:rsid w:val="2EC66840"/>
    <w:rsid w:val="2ED15C9E"/>
    <w:rsid w:val="2EFB5D6A"/>
    <w:rsid w:val="2F035BDE"/>
    <w:rsid w:val="2F3079E8"/>
    <w:rsid w:val="2F5343E6"/>
    <w:rsid w:val="2F54257E"/>
    <w:rsid w:val="2F5E6740"/>
    <w:rsid w:val="2F83335D"/>
    <w:rsid w:val="2FBC486F"/>
    <w:rsid w:val="2FCC686C"/>
    <w:rsid w:val="2FD27679"/>
    <w:rsid w:val="2FEF0FFB"/>
    <w:rsid w:val="2FF54165"/>
    <w:rsid w:val="2FF60E69"/>
    <w:rsid w:val="30154CC5"/>
    <w:rsid w:val="302464F5"/>
    <w:rsid w:val="302C2998"/>
    <w:rsid w:val="30576C3F"/>
    <w:rsid w:val="30A412BB"/>
    <w:rsid w:val="30C719EB"/>
    <w:rsid w:val="30F15B71"/>
    <w:rsid w:val="30F77000"/>
    <w:rsid w:val="311B4ACC"/>
    <w:rsid w:val="312432B5"/>
    <w:rsid w:val="315A3B51"/>
    <w:rsid w:val="31BA5621"/>
    <w:rsid w:val="31C03050"/>
    <w:rsid w:val="31E26452"/>
    <w:rsid w:val="31F15BDE"/>
    <w:rsid w:val="32073EB8"/>
    <w:rsid w:val="322F3777"/>
    <w:rsid w:val="325B3E40"/>
    <w:rsid w:val="32812047"/>
    <w:rsid w:val="328964CC"/>
    <w:rsid w:val="32AA4FC4"/>
    <w:rsid w:val="3308701C"/>
    <w:rsid w:val="331A5033"/>
    <w:rsid w:val="33586526"/>
    <w:rsid w:val="337A03B2"/>
    <w:rsid w:val="337E6D72"/>
    <w:rsid w:val="33A548AB"/>
    <w:rsid w:val="33C766EC"/>
    <w:rsid w:val="345C5B5E"/>
    <w:rsid w:val="34622BE4"/>
    <w:rsid w:val="347B70C5"/>
    <w:rsid w:val="349B5F26"/>
    <w:rsid w:val="34A3052E"/>
    <w:rsid w:val="34CD050A"/>
    <w:rsid w:val="352B2716"/>
    <w:rsid w:val="352F17D1"/>
    <w:rsid w:val="353D3CB6"/>
    <w:rsid w:val="356741D0"/>
    <w:rsid w:val="35704620"/>
    <w:rsid w:val="359A01DF"/>
    <w:rsid w:val="35CB294B"/>
    <w:rsid w:val="35E03B31"/>
    <w:rsid w:val="35E83D58"/>
    <w:rsid w:val="36023D40"/>
    <w:rsid w:val="361412F9"/>
    <w:rsid w:val="36681D53"/>
    <w:rsid w:val="3668407C"/>
    <w:rsid w:val="366D2D1A"/>
    <w:rsid w:val="36B1775C"/>
    <w:rsid w:val="36C54DEC"/>
    <w:rsid w:val="36EF1451"/>
    <w:rsid w:val="36F349D1"/>
    <w:rsid w:val="37330009"/>
    <w:rsid w:val="374B53BA"/>
    <w:rsid w:val="374F6CFE"/>
    <w:rsid w:val="37562EE9"/>
    <w:rsid w:val="37711CB5"/>
    <w:rsid w:val="379676EB"/>
    <w:rsid w:val="37A77BDA"/>
    <w:rsid w:val="37AE6EBD"/>
    <w:rsid w:val="37B27AAA"/>
    <w:rsid w:val="37B37C2F"/>
    <w:rsid w:val="37D60FA0"/>
    <w:rsid w:val="382241CF"/>
    <w:rsid w:val="383A648D"/>
    <w:rsid w:val="388632BD"/>
    <w:rsid w:val="389A649B"/>
    <w:rsid w:val="38A0065A"/>
    <w:rsid w:val="38B75F10"/>
    <w:rsid w:val="38BE703B"/>
    <w:rsid w:val="38C03F19"/>
    <w:rsid w:val="38F23812"/>
    <w:rsid w:val="390D0C32"/>
    <w:rsid w:val="391B4D08"/>
    <w:rsid w:val="39565B8A"/>
    <w:rsid w:val="39916F4F"/>
    <w:rsid w:val="39A5287F"/>
    <w:rsid w:val="39B41862"/>
    <w:rsid w:val="39DA0A09"/>
    <w:rsid w:val="39FE68A8"/>
    <w:rsid w:val="3A01265B"/>
    <w:rsid w:val="3A040A3F"/>
    <w:rsid w:val="3A1B43FA"/>
    <w:rsid w:val="3A1C4806"/>
    <w:rsid w:val="3A2E1501"/>
    <w:rsid w:val="3A9851FB"/>
    <w:rsid w:val="3AA95113"/>
    <w:rsid w:val="3AB66BA7"/>
    <w:rsid w:val="3AD0360B"/>
    <w:rsid w:val="3AF73D66"/>
    <w:rsid w:val="3B10141D"/>
    <w:rsid w:val="3B16477D"/>
    <w:rsid w:val="3B261C11"/>
    <w:rsid w:val="3B2E2226"/>
    <w:rsid w:val="3B394B49"/>
    <w:rsid w:val="3B3D4912"/>
    <w:rsid w:val="3B641B8A"/>
    <w:rsid w:val="3B9C5EE4"/>
    <w:rsid w:val="3BAB4A4A"/>
    <w:rsid w:val="3BD875C0"/>
    <w:rsid w:val="3BF66F1D"/>
    <w:rsid w:val="3C027200"/>
    <w:rsid w:val="3C11299C"/>
    <w:rsid w:val="3C157FE7"/>
    <w:rsid w:val="3C215A93"/>
    <w:rsid w:val="3C365656"/>
    <w:rsid w:val="3C5E539B"/>
    <w:rsid w:val="3C86511A"/>
    <w:rsid w:val="3CE461E5"/>
    <w:rsid w:val="3D191467"/>
    <w:rsid w:val="3D240F41"/>
    <w:rsid w:val="3D3510B0"/>
    <w:rsid w:val="3D482F2E"/>
    <w:rsid w:val="3D85273F"/>
    <w:rsid w:val="3D99496B"/>
    <w:rsid w:val="3D9B1907"/>
    <w:rsid w:val="3DB74CC6"/>
    <w:rsid w:val="3DBB0177"/>
    <w:rsid w:val="3DC96C82"/>
    <w:rsid w:val="3E043975"/>
    <w:rsid w:val="3E1D172F"/>
    <w:rsid w:val="3E313FED"/>
    <w:rsid w:val="3E6825C2"/>
    <w:rsid w:val="3E7B5F46"/>
    <w:rsid w:val="3EC379EE"/>
    <w:rsid w:val="3FD05BAD"/>
    <w:rsid w:val="3FE0136F"/>
    <w:rsid w:val="3FE65DBB"/>
    <w:rsid w:val="3FEC4759"/>
    <w:rsid w:val="3FEC7227"/>
    <w:rsid w:val="3FF2721C"/>
    <w:rsid w:val="40397527"/>
    <w:rsid w:val="40775150"/>
    <w:rsid w:val="409D71C5"/>
    <w:rsid w:val="40D46EAB"/>
    <w:rsid w:val="40DD37EF"/>
    <w:rsid w:val="4119124F"/>
    <w:rsid w:val="41297CED"/>
    <w:rsid w:val="413A1AFA"/>
    <w:rsid w:val="4148410B"/>
    <w:rsid w:val="41586947"/>
    <w:rsid w:val="41916944"/>
    <w:rsid w:val="41CC04DE"/>
    <w:rsid w:val="41CE55F8"/>
    <w:rsid w:val="41DC2358"/>
    <w:rsid w:val="41EA0F5C"/>
    <w:rsid w:val="41F665E8"/>
    <w:rsid w:val="41FA3861"/>
    <w:rsid w:val="42086930"/>
    <w:rsid w:val="422549B8"/>
    <w:rsid w:val="424957E1"/>
    <w:rsid w:val="42663D77"/>
    <w:rsid w:val="42881587"/>
    <w:rsid w:val="428D157F"/>
    <w:rsid w:val="428D72EF"/>
    <w:rsid w:val="4361520A"/>
    <w:rsid w:val="43647847"/>
    <w:rsid w:val="43816009"/>
    <w:rsid w:val="4384465B"/>
    <w:rsid w:val="438E6BD8"/>
    <w:rsid w:val="439B11CC"/>
    <w:rsid w:val="43A03587"/>
    <w:rsid w:val="43A16902"/>
    <w:rsid w:val="43B079D6"/>
    <w:rsid w:val="43C430EA"/>
    <w:rsid w:val="43DC28E2"/>
    <w:rsid w:val="441F7FDB"/>
    <w:rsid w:val="44607ABE"/>
    <w:rsid w:val="446F5CE2"/>
    <w:rsid w:val="447204B2"/>
    <w:rsid w:val="448A1F15"/>
    <w:rsid w:val="449A44D2"/>
    <w:rsid w:val="449A5490"/>
    <w:rsid w:val="44A7135B"/>
    <w:rsid w:val="44BB5D5C"/>
    <w:rsid w:val="44E034D6"/>
    <w:rsid w:val="44E20601"/>
    <w:rsid w:val="44F576A0"/>
    <w:rsid w:val="450F076F"/>
    <w:rsid w:val="455506B7"/>
    <w:rsid w:val="4559472C"/>
    <w:rsid w:val="45900B62"/>
    <w:rsid w:val="45AF195A"/>
    <w:rsid w:val="45C14AFE"/>
    <w:rsid w:val="45C71A4C"/>
    <w:rsid w:val="45C83D08"/>
    <w:rsid w:val="45E13A7B"/>
    <w:rsid w:val="45E34A78"/>
    <w:rsid w:val="46117980"/>
    <w:rsid w:val="462853C7"/>
    <w:rsid w:val="463A3997"/>
    <w:rsid w:val="464B565F"/>
    <w:rsid w:val="46670997"/>
    <w:rsid w:val="46681E33"/>
    <w:rsid w:val="466955F5"/>
    <w:rsid w:val="467E5B76"/>
    <w:rsid w:val="469211D3"/>
    <w:rsid w:val="46CE058D"/>
    <w:rsid w:val="46CE29D6"/>
    <w:rsid w:val="46E23147"/>
    <w:rsid w:val="46E6191D"/>
    <w:rsid w:val="47071122"/>
    <w:rsid w:val="47412782"/>
    <w:rsid w:val="47611840"/>
    <w:rsid w:val="476A0B71"/>
    <w:rsid w:val="47945EF2"/>
    <w:rsid w:val="47B40A6D"/>
    <w:rsid w:val="47B41F30"/>
    <w:rsid w:val="47B569BE"/>
    <w:rsid w:val="47C867B5"/>
    <w:rsid w:val="47D47A50"/>
    <w:rsid w:val="47DD0FC8"/>
    <w:rsid w:val="47E06E29"/>
    <w:rsid w:val="47E15A9F"/>
    <w:rsid w:val="47E20118"/>
    <w:rsid w:val="480858BC"/>
    <w:rsid w:val="481079E4"/>
    <w:rsid w:val="481E7DE6"/>
    <w:rsid w:val="483B1706"/>
    <w:rsid w:val="486A03BD"/>
    <w:rsid w:val="486B705D"/>
    <w:rsid w:val="48715993"/>
    <w:rsid w:val="48B60BD9"/>
    <w:rsid w:val="48EA663E"/>
    <w:rsid w:val="48EC44CB"/>
    <w:rsid w:val="491E7375"/>
    <w:rsid w:val="492B2EF0"/>
    <w:rsid w:val="49843774"/>
    <w:rsid w:val="49A51BBD"/>
    <w:rsid w:val="49C05F77"/>
    <w:rsid w:val="49CF3BBB"/>
    <w:rsid w:val="49DB7AD5"/>
    <w:rsid w:val="49DE5946"/>
    <w:rsid w:val="49EE335B"/>
    <w:rsid w:val="4A0B6A84"/>
    <w:rsid w:val="4A290DB0"/>
    <w:rsid w:val="4A384ED4"/>
    <w:rsid w:val="4A394FAA"/>
    <w:rsid w:val="4A656230"/>
    <w:rsid w:val="4A6C657B"/>
    <w:rsid w:val="4A6E2A9C"/>
    <w:rsid w:val="4A780B39"/>
    <w:rsid w:val="4A856458"/>
    <w:rsid w:val="4AA2570D"/>
    <w:rsid w:val="4AB00AAE"/>
    <w:rsid w:val="4AC95593"/>
    <w:rsid w:val="4B16660B"/>
    <w:rsid w:val="4B2B3600"/>
    <w:rsid w:val="4B3A6678"/>
    <w:rsid w:val="4B3C5F3B"/>
    <w:rsid w:val="4B537152"/>
    <w:rsid w:val="4B541828"/>
    <w:rsid w:val="4B626803"/>
    <w:rsid w:val="4BC6363C"/>
    <w:rsid w:val="4BE96235"/>
    <w:rsid w:val="4BF818FA"/>
    <w:rsid w:val="4C073619"/>
    <w:rsid w:val="4C165FEE"/>
    <w:rsid w:val="4C1A06D9"/>
    <w:rsid w:val="4C2F7B84"/>
    <w:rsid w:val="4C4A34C1"/>
    <w:rsid w:val="4C615D7F"/>
    <w:rsid w:val="4C80744F"/>
    <w:rsid w:val="4CD64F8C"/>
    <w:rsid w:val="4CF95B75"/>
    <w:rsid w:val="4D101EC0"/>
    <w:rsid w:val="4D347276"/>
    <w:rsid w:val="4D420EF7"/>
    <w:rsid w:val="4D5F6C47"/>
    <w:rsid w:val="4D7A4205"/>
    <w:rsid w:val="4D846CED"/>
    <w:rsid w:val="4DA338C0"/>
    <w:rsid w:val="4DBC6BA4"/>
    <w:rsid w:val="4DE262C1"/>
    <w:rsid w:val="4DE8121D"/>
    <w:rsid w:val="4E244C3D"/>
    <w:rsid w:val="4E347349"/>
    <w:rsid w:val="4E36764F"/>
    <w:rsid w:val="4E580886"/>
    <w:rsid w:val="4E6536AD"/>
    <w:rsid w:val="4E6A1E65"/>
    <w:rsid w:val="4E74172B"/>
    <w:rsid w:val="4EB87D23"/>
    <w:rsid w:val="4EFA6C27"/>
    <w:rsid w:val="4F0749F8"/>
    <w:rsid w:val="4F1B50E7"/>
    <w:rsid w:val="4F1D4DDD"/>
    <w:rsid w:val="4F3A4578"/>
    <w:rsid w:val="4F4E14AC"/>
    <w:rsid w:val="4F7060EE"/>
    <w:rsid w:val="4F951114"/>
    <w:rsid w:val="4FC561BC"/>
    <w:rsid w:val="500040C8"/>
    <w:rsid w:val="500B4B5D"/>
    <w:rsid w:val="502230E7"/>
    <w:rsid w:val="50410550"/>
    <w:rsid w:val="50446BE1"/>
    <w:rsid w:val="50524BD5"/>
    <w:rsid w:val="50553018"/>
    <w:rsid w:val="5062237B"/>
    <w:rsid w:val="50747B95"/>
    <w:rsid w:val="5079523B"/>
    <w:rsid w:val="50B3198B"/>
    <w:rsid w:val="50CC29BC"/>
    <w:rsid w:val="50FD58DB"/>
    <w:rsid w:val="51083DED"/>
    <w:rsid w:val="51127CE4"/>
    <w:rsid w:val="51381B2D"/>
    <w:rsid w:val="514C65F1"/>
    <w:rsid w:val="51733D8D"/>
    <w:rsid w:val="517403BB"/>
    <w:rsid w:val="5181106D"/>
    <w:rsid w:val="519B61B7"/>
    <w:rsid w:val="51A54A10"/>
    <w:rsid w:val="51AF7912"/>
    <w:rsid w:val="51CA02F3"/>
    <w:rsid w:val="51F93EF1"/>
    <w:rsid w:val="521631BE"/>
    <w:rsid w:val="524F2BE6"/>
    <w:rsid w:val="52545EA1"/>
    <w:rsid w:val="52685F15"/>
    <w:rsid w:val="527300E1"/>
    <w:rsid w:val="52B23CBC"/>
    <w:rsid w:val="52BF6101"/>
    <w:rsid w:val="52FB2F29"/>
    <w:rsid w:val="532F6B09"/>
    <w:rsid w:val="533044C7"/>
    <w:rsid w:val="534562D4"/>
    <w:rsid w:val="53840375"/>
    <w:rsid w:val="538D08AD"/>
    <w:rsid w:val="53B409F8"/>
    <w:rsid w:val="53BE4AE0"/>
    <w:rsid w:val="53CD51F9"/>
    <w:rsid w:val="541426A4"/>
    <w:rsid w:val="541B4D42"/>
    <w:rsid w:val="541F25E3"/>
    <w:rsid w:val="54595FB6"/>
    <w:rsid w:val="54626081"/>
    <w:rsid w:val="547F69C8"/>
    <w:rsid w:val="548712B9"/>
    <w:rsid w:val="549F4A92"/>
    <w:rsid w:val="54F40A90"/>
    <w:rsid w:val="54FB52B0"/>
    <w:rsid w:val="551F29E7"/>
    <w:rsid w:val="55284B68"/>
    <w:rsid w:val="5529124B"/>
    <w:rsid w:val="552B1DC7"/>
    <w:rsid w:val="55836B62"/>
    <w:rsid w:val="55A9231E"/>
    <w:rsid w:val="55C53EDC"/>
    <w:rsid w:val="56382F6E"/>
    <w:rsid w:val="563E558B"/>
    <w:rsid w:val="565C532D"/>
    <w:rsid w:val="568217D0"/>
    <w:rsid w:val="568C7AE1"/>
    <w:rsid w:val="568E4FCB"/>
    <w:rsid w:val="56CC4040"/>
    <w:rsid w:val="56DB29E5"/>
    <w:rsid w:val="56FD7A31"/>
    <w:rsid w:val="57026F59"/>
    <w:rsid w:val="571F625D"/>
    <w:rsid w:val="5737644F"/>
    <w:rsid w:val="57422E99"/>
    <w:rsid w:val="5750097D"/>
    <w:rsid w:val="577B12DE"/>
    <w:rsid w:val="57EC0C01"/>
    <w:rsid w:val="58015AFF"/>
    <w:rsid w:val="585A74C9"/>
    <w:rsid w:val="58775EB1"/>
    <w:rsid w:val="588E2347"/>
    <w:rsid w:val="58B46E15"/>
    <w:rsid w:val="58BC300C"/>
    <w:rsid w:val="58EB2C42"/>
    <w:rsid w:val="59283D2F"/>
    <w:rsid w:val="59566085"/>
    <w:rsid w:val="595B61A5"/>
    <w:rsid w:val="595E699A"/>
    <w:rsid w:val="597A2BCA"/>
    <w:rsid w:val="5985157C"/>
    <w:rsid w:val="59A763F8"/>
    <w:rsid w:val="59C67F55"/>
    <w:rsid w:val="59CD015D"/>
    <w:rsid w:val="59D107E8"/>
    <w:rsid w:val="59E1022F"/>
    <w:rsid w:val="5A06003C"/>
    <w:rsid w:val="5A2554FE"/>
    <w:rsid w:val="5A465FFC"/>
    <w:rsid w:val="5A550987"/>
    <w:rsid w:val="5A5970F5"/>
    <w:rsid w:val="5A7E7343"/>
    <w:rsid w:val="5A991F11"/>
    <w:rsid w:val="5AB94534"/>
    <w:rsid w:val="5AF50649"/>
    <w:rsid w:val="5B410173"/>
    <w:rsid w:val="5B44083D"/>
    <w:rsid w:val="5B461AA6"/>
    <w:rsid w:val="5B7533CC"/>
    <w:rsid w:val="5B82126B"/>
    <w:rsid w:val="5B8B68A2"/>
    <w:rsid w:val="5B9807D6"/>
    <w:rsid w:val="5BA1318F"/>
    <w:rsid w:val="5BA5269D"/>
    <w:rsid w:val="5BB42EE6"/>
    <w:rsid w:val="5BD343F9"/>
    <w:rsid w:val="5C04121E"/>
    <w:rsid w:val="5C3A1CC2"/>
    <w:rsid w:val="5C3E7C1B"/>
    <w:rsid w:val="5C457071"/>
    <w:rsid w:val="5C471329"/>
    <w:rsid w:val="5C4D667C"/>
    <w:rsid w:val="5C6E2704"/>
    <w:rsid w:val="5CF720D1"/>
    <w:rsid w:val="5D1265F3"/>
    <w:rsid w:val="5D1B2E76"/>
    <w:rsid w:val="5D1D2DE1"/>
    <w:rsid w:val="5DBF776C"/>
    <w:rsid w:val="5DEA6FE5"/>
    <w:rsid w:val="5DEC52E5"/>
    <w:rsid w:val="5DF91A7A"/>
    <w:rsid w:val="5E1F36CC"/>
    <w:rsid w:val="5E284548"/>
    <w:rsid w:val="5E481E6C"/>
    <w:rsid w:val="5E4C6141"/>
    <w:rsid w:val="5E932112"/>
    <w:rsid w:val="5EC420AC"/>
    <w:rsid w:val="5EC8350D"/>
    <w:rsid w:val="5EE5005D"/>
    <w:rsid w:val="5EF26885"/>
    <w:rsid w:val="5EF901FE"/>
    <w:rsid w:val="5EFB77F9"/>
    <w:rsid w:val="5F1B5515"/>
    <w:rsid w:val="5F26198E"/>
    <w:rsid w:val="5F2B6A3D"/>
    <w:rsid w:val="5F6E30B6"/>
    <w:rsid w:val="5F9D5B1D"/>
    <w:rsid w:val="5FA87D3A"/>
    <w:rsid w:val="5FAD570E"/>
    <w:rsid w:val="5FB533A4"/>
    <w:rsid w:val="60140037"/>
    <w:rsid w:val="603970D0"/>
    <w:rsid w:val="603D0964"/>
    <w:rsid w:val="6045725C"/>
    <w:rsid w:val="60567B3C"/>
    <w:rsid w:val="60A337F7"/>
    <w:rsid w:val="60A963B7"/>
    <w:rsid w:val="60AC661A"/>
    <w:rsid w:val="60B30468"/>
    <w:rsid w:val="60B46E5B"/>
    <w:rsid w:val="60BA0601"/>
    <w:rsid w:val="60F06828"/>
    <w:rsid w:val="610935AB"/>
    <w:rsid w:val="611B2755"/>
    <w:rsid w:val="6125221D"/>
    <w:rsid w:val="612F5D5C"/>
    <w:rsid w:val="613F188F"/>
    <w:rsid w:val="61652ED1"/>
    <w:rsid w:val="61664D10"/>
    <w:rsid w:val="616C59C6"/>
    <w:rsid w:val="616E24E6"/>
    <w:rsid w:val="61907207"/>
    <w:rsid w:val="61997857"/>
    <w:rsid w:val="61C47BF7"/>
    <w:rsid w:val="61EA7DD6"/>
    <w:rsid w:val="61ED4CE7"/>
    <w:rsid w:val="61F06716"/>
    <w:rsid w:val="620C28AE"/>
    <w:rsid w:val="624727AE"/>
    <w:rsid w:val="625F2A6E"/>
    <w:rsid w:val="628C63B7"/>
    <w:rsid w:val="62A5056B"/>
    <w:rsid w:val="62E40267"/>
    <w:rsid w:val="631F4271"/>
    <w:rsid w:val="63284852"/>
    <w:rsid w:val="637E6496"/>
    <w:rsid w:val="637F7011"/>
    <w:rsid w:val="6399301F"/>
    <w:rsid w:val="63AB548D"/>
    <w:rsid w:val="63B636A5"/>
    <w:rsid w:val="63F44F98"/>
    <w:rsid w:val="63FA3F31"/>
    <w:rsid w:val="64107237"/>
    <w:rsid w:val="641E35F6"/>
    <w:rsid w:val="646C1EFE"/>
    <w:rsid w:val="647D5388"/>
    <w:rsid w:val="648309E9"/>
    <w:rsid w:val="64992C26"/>
    <w:rsid w:val="65146216"/>
    <w:rsid w:val="65387479"/>
    <w:rsid w:val="654E2838"/>
    <w:rsid w:val="656650ED"/>
    <w:rsid w:val="6575606B"/>
    <w:rsid w:val="659009AD"/>
    <w:rsid w:val="659806D6"/>
    <w:rsid w:val="65C270D7"/>
    <w:rsid w:val="65D115EF"/>
    <w:rsid w:val="65D138A2"/>
    <w:rsid w:val="65DF1B51"/>
    <w:rsid w:val="65F9234C"/>
    <w:rsid w:val="661907B3"/>
    <w:rsid w:val="661B3B68"/>
    <w:rsid w:val="66552E5B"/>
    <w:rsid w:val="66627E10"/>
    <w:rsid w:val="66664D73"/>
    <w:rsid w:val="668054C8"/>
    <w:rsid w:val="66CC61B6"/>
    <w:rsid w:val="66D17757"/>
    <w:rsid w:val="6706416E"/>
    <w:rsid w:val="67117FF7"/>
    <w:rsid w:val="672956B6"/>
    <w:rsid w:val="67341ACA"/>
    <w:rsid w:val="673907AD"/>
    <w:rsid w:val="67446DB3"/>
    <w:rsid w:val="67802499"/>
    <w:rsid w:val="678F0BE4"/>
    <w:rsid w:val="67AB54FF"/>
    <w:rsid w:val="67B66C02"/>
    <w:rsid w:val="67E64BDE"/>
    <w:rsid w:val="67F46998"/>
    <w:rsid w:val="67F54148"/>
    <w:rsid w:val="681E104B"/>
    <w:rsid w:val="683C449B"/>
    <w:rsid w:val="686E61F2"/>
    <w:rsid w:val="687C4877"/>
    <w:rsid w:val="68AB79F3"/>
    <w:rsid w:val="68B12AFA"/>
    <w:rsid w:val="68C617F4"/>
    <w:rsid w:val="68CC4086"/>
    <w:rsid w:val="68D20DFC"/>
    <w:rsid w:val="68DC66C7"/>
    <w:rsid w:val="68DE4F30"/>
    <w:rsid w:val="68FE1647"/>
    <w:rsid w:val="691E236B"/>
    <w:rsid w:val="694A3789"/>
    <w:rsid w:val="694E3D3B"/>
    <w:rsid w:val="69537528"/>
    <w:rsid w:val="696966AA"/>
    <w:rsid w:val="6988537B"/>
    <w:rsid w:val="69941DCF"/>
    <w:rsid w:val="699922E1"/>
    <w:rsid w:val="69A01C4B"/>
    <w:rsid w:val="69A70AE2"/>
    <w:rsid w:val="69B00404"/>
    <w:rsid w:val="69DD4977"/>
    <w:rsid w:val="69E8562D"/>
    <w:rsid w:val="6A040573"/>
    <w:rsid w:val="6A090B86"/>
    <w:rsid w:val="6A126D5C"/>
    <w:rsid w:val="6A321BDD"/>
    <w:rsid w:val="6A40781F"/>
    <w:rsid w:val="6A8661C0"/>
    <w:rsid w:val="6A9D47CF"/>
    <w:rsid w:val="6ABB7E97"/>
    <w:rsid w:val="6AD9479B"/>
    <w:rsid w:val="6B102460"/>
    <w:rsid w:val="6B1B175A"/>
    <w:rsid w:val="6B1B7542"/>
    <w:rsid w:val="6B1C327B"/>
    <w:rsid w:val="6B2D2203"/>
    <w:rsid w:val="6B4339BA"/>
    <w:rsid w:val="6B617024"/>
    <w:rsid w:val="6B662A51"/>
    <w:rsid w:val="6B853E38"/>
    <w:rsid w:val="6BAF4BE5"/>
    <w:rsid w:val="6BC02E46"/>
    <w:rsid w:val="6BD716B1"/>
    <w:rsid w:val="6BDB41B5"/>
    <w:rsid w:val="6C024631"/>
    <w:rsid w:val="6C1371CD"/>
    <w:rsid w:val="6C200A6D"/>
    <w:rsid w:val="6C2A43F8"/>
    <w:rsid w:val="6C2C74B3"/>
    <w:rsid w:val="6C2D7457"/>
    <w:rsid w:val="6C574AC2"/>
    <w:rsid w:val="6C635465"/>
    <w:rsid w:val="6C9F627B"/>
    <w:rsid w:val="6CA05043"/>
    <w:rsid w:val="6CA2265D"/>
    <w:rsid w:val="6CA958E0"/>
    <w:rsid w:val="6CE325E2"/>
    <w:rsid w:val="6CEE3112"/>
    <w:rsid w:val="6CFA621F"/>
    <w:rsid w:val="6D756624"/>
    <w:rsid w:val="6D7620E9"/>
    <w:rsid w:val="6DE446DA"/>
    <w:rsid w:val="6DF64432"/>
    <w:rsid w:val="6E2566F2"/>
    <w:rsid w:val="6E302ADF"/>
    <w:rsid w:val="6E3C4892"/>
    <w:rsid w:val="6E9432B1"/>
    <w:rsid w:val="6E9B1128"/>
    <w:rsid w:val="6ED451C5"/>
    <w:rsid w:val="6EF41A8A"/>
    <w:rsid w:val="6EF5752D"/>
    <w:rsid w:val="6F4D223B"/>
    <w:rsid w:val="6F7C79F2"/>
    <w:rsid w:val="6FB51E84"/>
    <w:rsid w:val="6FC4254C"/>
    <w:rsid w:val="6FE518A1"/>
    <w:rsid w:val="70024ACA"/>
    <w:rsid w:val="70082B4D"/>
    <w:rsid w:val="70317A61"/>
    <w:rsid w:val="70517E37"/>
    <w:rsid w:val="7073179E"/>
    <w:rsid w:val="70801FD3"/>
    <w:rsid w:val="708F08BE"/>
    <w:rsid w:val="70AA6736"/>
    <w:rsid w:val="70B76968"/>
    <w:rsid w:val="70BB0A45"/>
    <w:rsid w:val="70DC5574"/>
    <w:rsid w:val="70ED5163"/>
    <w:rsid w:val="70F73136"/>
    <w:rsid w:val="71032911"/>
    <w:rsid w:val="712F62DF"/>
    <w:rsid w:val="71384460"/>
    <w:rsid w:val="7150356F"/>
    <w:rsid w:val="71B0771E"/>
    <w:rsid w:val="71B76793"/>
    <w:rsid w:val="71C47F4B"/>
    <w:rsid w:val="71DF2187"/>
    <w:rsid w:val="71ED270B"/>
    <w:rsid w:val="72127077"/>
    <w:rsid w:val="721C3795"/>
    <w:rsid w:val="722F6E66"/>
    <w:rsid w:val="723A0399"/>
    <w:rsid w:val="72411700"/>
    <w:rsid w:val="725260EA"/>
    <w:rsid w:val="72575115"/>
    <w:rsid w:val="727C6995"/>
    <w:rsid w:val="728F2C80"/>
    <w:rsid w:val="729A2236"/>
    <w:rsid w:val="72A92D3E"/>
    <w:rsid w:val="72E36AF2"/>
    <w:rsid w:val="72E44FAF"/>
    <w:rsid w:val="72ED6A02"/>
    <w:rsid w:val="72F215EF"/>
    <w:rsid w:val="731746FA"/>
    <w:rsid w:val="732476FE"/>
    <w:rsid w:val="7352286F"/>
    <w:rsid w:val="7352494D"/>
    <w:rsid w:val="736009B1"/>
    <w:rsid w:val="73642BD2"/>
    <w:rsid w:val="73690269"/>
    <w:rsid w:val="7380137C"/>
    <w:rsid w:val="739877BA"/>
    <w:rsid w:val="73AB59E4"/>
    <w:rsid w:val="73D21967"/>
    <w:rsid w:val="73EC6E66"/>
    <w:rsid w:val="74077B81"/>
    <w:rsid w:val="741A590B"/>
    <w:rsid w:val="74401EF9"/>
    <w:rsid w:val="744B57DF"/>
    <w:rsid w:val="74570980"/>
    <w:rsid w:val="74A721C7"/>
    <w:rsid w:val="74E17B3F"/>
    <w:rsid w:val="74E62C58"/>
    <w:rsid w:val="75010D41"/>
    <w:rsid w:val="75025F98"/>
    <w:rsid w:val="751460B0"/>
    <w:rsid w:val="75257023"/>
    <w:rsid w:val="753F5308"/>
    <w:rsid w:val="75B90DEE"/>
    <w:rsid w:val="769D599F"/>
    <w:rsid w:val="76C07A33"/>
    <w:rsid w:val="76F41EFD"/>
    <w:rsid w:val="771B2541"/>
    <w:rsid w:val="77642A04"/>
    <w:rsid w:val="776B1B8B"/>
    <w:rsid w:val="77D47E28"/>
    <w:rsid w:val="77E31E87"/>
    <w:rsid w:val="77E9088F"/>
    <w:rsid w:val="78033E64"/>
    <w:rsid w:val="781E46A1"/>
    <w:rsid w:val="784C2643"/>
    <w:rsid w:val="78520EC8"/>
    <w:rsid w:val="78561D44"/>
    <w:rsid w:val="78594631"/>
    <w:rsid w:val="786252C8"/>
    <w:rsid w:val="7867021C"/>
    <w:rsid w:val="7868289A"/>
    <w:rsid w:val="786D6D2B"/>
    <w:rsid w:val="78752DAA"/>
    <w:rsid w:val="789038CF"/>
    <w:rsid w:val="78A72499"/>
    <w:rsid w:val="78AB1456"/>
    <w:rsid w:val="78B747A6"/>
    <w:rsid w:val="78BC611F"/>
    <w:rsid w:val="78C149C0"/>
    <w:rsid w:val="78E56B62"/>
    <w:rsid w:val="78F629F2"/>
    <w:rsid w:val="79130316"/>
    <w:rsid w:val="79555932"/>
    <w:rsid w:val="79556199"/>
    <w:rsid w:val="797F32A5"/>
    <w:rsid w:val="7980746A"/>
    <w:rsid w:val="79AA51D3"/>
    <w:rsid w:val="79E17B09"/>
    <w:rsid w:val="7A0910CE"/>
    <w:rsid w:val="7A4C7FF1"/>
    <w:rsid w:val="7A5975EF"/>
    <w:rsid w:val="7A5B2F47"/>
    <w:rsid w:val="7AA15D75"/>
    <w:rsid w:val="7AA841AB"/>
    <w:rsid w:val="7AC2566F"/>
    <w:rsid w:val="7ADC1232"/>
    <w:rsid w:val="7AE14BCF"/>
    <w:rsid w:val="7B19281B"/>
    <w:rsid w:val="7B1E6DB0"/>
    <w:rsid w:val="7B234193"/>
    <w:rsid w:val="7B3F3DB4"/>
    <w:rsid w:val="7B45188A"/>
    <w:rsid w:val="7B5E0E73"/>
    <w:rsid w:val="7B665E24"/>
    <w:rsid w:val="7B7452F6"/>
    <w:rsid w:val="7B7D7C08"/>
    <w:rsid w:val="7B7E09AF"/>
    <w:rsid w:val="7B872B17"/>
    <w:rsid w:val="7B8E02FA"/>
    <w:rsid w:val="7BC80A55"/>
    <w:rsid w:val="7BEB7204"/>
    <w:rsid w:val="7BF67B58"/>
    <w:rsid w:val="7C0A6917"/>
    <w:rsid w:val="7C1A0394"/>
    <w:rsid w:val="7C6C1459"/>
    <w:rsid w:val="7C7326A8"/>
    <w:rsid w:val="7CA7323A"/>
    <w:rsid w:val="7CD60172"/>
    <w:rsid w:val="7CDF392E"/>
    <w:rsid w:val="7CF14CBE"/>
    <w:rsid w:val="7CF46211"/>
    <w:rsid w:val="7CFC3FEA"/>
    <w:rsid w:val="7D0605BC"/>
    <w:rsid w:val="7D0871F2"/>
    <w:rsid w:val="7D0B3E94"/>
    <w:rsid w:val="7D2153C7"/>
    <w:rsid w:val="7D2B5164"/>
    <w:rsid w:val="7D454902"/>
    <w:rsid w:val="7D527391"/>
    <w:rsid w:val="7D5F219B"/>
    <w:rsid w:val="7D8B360E"/>
    <w:rsid w:val="7D8F060E"/>
    <w:rsid w:val="7D905ECE"/>
    <w:rsid w:val="7D972A29"/>
    <w:rsid w:val="7DE63B65"/>
    <w:rsid w:val="7E132BFC"/>
    <w:rsid w:val="7E6959BE"/>
    <w:rsid w:val="7E7C6913"/>
    <w:rsid w:val="7E810F8F"/>
    <w:rsid w:val="7E892FA1"/>
    <w:rsid w:val="7EA43A4C"/>
    <w:rsid w:val="7EFC5396"/>
    <w:rsid w:val="7F12314E"/>
    <w:rsid w:val="7F224F9F"/>
    <w:rsid w:val="7F3255A5"/>
    <w:rsid w:val="7F43776A"/>
    <w:rsid w:val="7F525CF0"/>
    <w:rsid w:val="7FBB1E9C"/>
    <w:rsid w:val="7FC604AB"/>
    <w:rsid w:val="7FDC396D"/>
    <w:rsid w:val="7FE50AE2"/>
    <w:rsid w:val="7FEB4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4BF26"/>
  <w15:docId w15:val="{168407B5-8CBD-49FD-9AC1-32597DE7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微软雅黑" w:hAnsi="Calibri"/>
      <w:kern w:val="2"/>
      <w:sz w:val="21"/>
      <w:szCs w:val="22"/>
    </w:rPr>
  </w:style>
  <w:style w:type="paragraph" w:styleId="1">
    <w:name w:val="heading 1"/>
    <w:basedOn w:val="a"/>
    <w:next w:val="a"/>
    <w:link w:val="10"/>
    <w:qFormat/>
    <w:pPr>
      <w:keepNext/>
      <w:keepLines/>
      <w:numPr>
        <w:numId w:val="1"/>
      </w:numPr>
      <w:tabs>
        <w:tab w:val="left" w:pos="432"/>
      </w:tabs>
      <w:spacing w:before="340" w:after="330" w:line="578" w:lineRule="auto"/>
      <w:outlineLvl w:val="0"/>
    </w:pPr>
    <w:rPr>
      <w:b/>
      <w:bCs/>
      <w:kern w:val="44"/>
      <w:sz w:val="32"/>
      <w:szCs w:val="44"/>
    </w:rPr>
  </w:style>
  <w:style w:type="paragraph" w:styleId="2">
    <w:name w:val="heading 2"/>
    <w:basedOn w:val="a"/>
    <w:next w:val="a"/>
    <w:uiPriority w:val="9"/>
    <w:unhideWhenUsed/>
    <w:qFormat/>
    <w:pPr>
      <w:keepNext/>
      <w:keepLines/>
      <w:numPr>
        <w:ilvl w:val="1"/>
        <w:numId w:val="1"/>
      </w:numPr>
      <w:spacing w:before="260" w:after="260" w:line="413" w:lineRule="auto"/>
      <w:outlineLvl w:val="1"/>
    </w:pPr>
    <w:rPr>
      <w:rFonts w:ascii="Arial" w:eastAsia="黑体" w:hAnsi="Arial"/>
      <w:b/>
      <w:sz w:val="28"/>
    </w:rPr>
  </w:style>
  <w:style w:type="paragraph" w:styleId="3">
    <w:name w:val="heading 3"/>
    <w:basedOn w:val="a"/>
    <w:next w:val="a"/>
    <w:uiPriority w:val="9"/>
    <w:unhideWhenUsed/>
    <w:qFormat/>
    <w:pPr>
      <w:keepNext/>
      <w:keepLines/>
      <w:numPr>
        <w:ilvl w:val="2"/>
        <w:numId w:val="1"/>
      </w:numPr>
      <w:spacing w:before="260" w:after="260" w:line="413" w:lineRule="auto"/>
      <w:outlineLvl w:val="2"/>
    </w:pPr>
    <w:rPr>
      <w:b/>
      <w:sz w:val="32"/>
    </w:rPr>
  </w:style>
  <w:style w:type="paragraph" w:styleId="4">
    <w:name w:val="heading 4"/>
    <w:basedOn w:val="a"/>
    <w:next w:val="a"/>
    <w:uiPriority w:val="9"/>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rFonts w:eastAsia="宋体"/>
      <w:szCs w:val="24"/>
    </w:rPr>
  </w:style>
  <w:style w:type="paragraph" w:styleId="a5">
    <w:name w:val="Balloon Text"/>
    <w:basedOn w:val="a"/>
    <w:link w:val="a6"/>
    <w:uiPriority w:val="99"/>
    <w:unhideWhenUsed/>
    <w:qFormat/>
    <w:rPr>
      <w:sz w:val="18"/>
      <w:szCs w:val="18"/>
    </w:rPr>
  </w:style>
  <w:style w:type="paragraph" w:styleId="a7">
    <w:name w:val="footer"/>
    <w:basedOn w:val="a"/>
    <w:link w:val="a8"/>
    <w:unhideWhenUsed/>
    <w:qFormat/>
    <w:pPr>
      <w:tabs>
        <w:tab w:val="center" w:pos="4153"/>
        <w:tab w:val="right" w:pos="8306"/>
      </w:tabs>
      <w:snapToGrid w:val="0"/>
      <w:jc w:val="left"/>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widowControl/>
      <w:spacing w:after="100" w:line="276" w:lineRule="auto"/>
      <w:jc w:val="left"/>
    </w:pPr>
    <w:rPr>
      <w:kern w:val="0"/>
      <w:sz w:val="22"/>
    </w:rPr>
  </w:style>
  <w:style w:type="paragraph" w:styleId="TOC2">
    <w:name w:val="toc 2"/>
    <w:basedOn w:val="a"/>
    <w:next w:val="a"/>
    <w:uiPriority w:val="39"/>
    <w:unhideWhenUsed/>
    <w:qFormat/>
    <w:pPr>
      <w:ind w:leftChars="200" w:left="420"/>
    </w:pPr>
  </w:style>
  <w:style w:type="paragraph" w:styleId="ab">
    <w:name w:val="annotation subject"/>
    <w:basedOn w:val="a3"/>
    <w:next w:val="a3"/>
    <w:link w:val="ac"/>
    <w:uiPriority w:val="99"/>
    <w:unhideWhenUsed/>
    <w:qFormat/>
    <w:rPr>
      <w:b/>
      <w:bCs/>
    </w:rPr>
  </w:style>
  <w:style w:type="table" w:styleId="ad">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Pr>
      <w:color w:val="0000FF"/>
      <w:u w:val="single"/>
    </w:rPr>
  </w:style>
  <w:style w:type="character" w:styleId="af">
    <w:name w:val="annotation reference"/>
    <w:qFormat/>
    <w:rPr>
      <w:sz w:val="21"/>
      <w:szCs w:val="21"/>
    </w:rPr>
  </w:style>
  <w:style w:type="paragraph" w:customStyle="1" w:styleId="Title-Shading">
    <w:name w:val="Title-Shading"/>
    <w:basedOn w:val="a"/>
    <w:qFormat/>
    <w:pPr>
      <w:shd w:val="clear" w:color="auto" w:fill="A6A6A6"/>
      <w:spacing w:after="480"/>
      <w:jc w:val="center"/>
    </w:pPr>
    <w:rPr>
      <w:rFonts w:ascii="Arial" w:hAnsi="Arial" w:cs="Arial"/>
      <w:b/>
      <w:sz w:val="32"/>
      <w:szCs w:val="44"/>
    </w:rPr>
  </w:style>
  <w:style w:type="paragraph" w:customStyle="1" w:styleId="Title2">
    <w:name w:val="Title2"/>
    <w:basedOn w:val="a"/>
    <w:next w:val="a"/>
    <w:qFormat/>
    <w:pPr>
      <w:ind w:right="240"/>
      <w:jc w:val="left"/>
    </w:pPr>
    <w:rPr>
      <w:rFonts w:ascii="Arial" w:hAnsi="Arial" w:cs="宋体"/>
      <w:sz w:val="28"/>
      <w:szCs w:val="20"/>
    </w:rPr>
  </w:style>
  <w:style w:type="paragraph" w:customStyle="1" w:styleId="TOC10">
    <w:name w:val="TOC 标题1"/>
    <w:basedOn w:val="1"/>
    <w:next w:val="a"/>
    <w:uiPriority w:val="39"/>
    <w:unhideWhenUsed/>
    <w:qFormat/>
    <w:pPr>
      <w:widowControl/>
      <w:spacing w:before="480" w:after="0" w:line="276" w:lineRule="auto"/>
      <w:jc w:val="left"/>
      <w:outlineLvl w:val="9"/>
    </w:pPr>
    <w:rPr>
      <w:rFonts w:ascii="Cambria" w:hAnsi="Cambria"/>
      <w:color w:val="365F91"/>
      <w:kern w:val="0"/>
      <w:sz w:val="28"/>
      <w:szCs w:val="28"/>
    </w:rPr>
  </w:style>
  <w:style w:type="paragraph" w:customStyle="1" w:styleId="11">
    <w:name w:val="列出段落1"/>
    <w:basedOn w:val="a"/>
    <w:uiPriority w:val="99"/>
    <w:qFormat/>
    <w:pPr>
      <w:ind w:firstLineChars="200" w:firstLine="420"/>
    </w:pPr>
  </w:style>
  <w:style w:type="paragraph" w:customStyle="1" w:styleId="20">
    <w:name w:val="列出段落2"/>
    <w:basedOn w:val="a"/>
    <w:qFormat/>
    <w:pPr>
      <w:ind w:firstLineChars="200" w:firstLine="420"/>
    </w:pPr>
    <w:rPr>
      <w:rFonts w:ascii="Times New Roman" w:hAnsi="Times New Roman"/>
      <w:szCs w:val="24"/>
    </w:rPr>
  </w:style>
  <w:style w:type="paragraph" w:customStyle="1" w:styleId="30">
    <w:name w:val="列出段落3"/>
    <w:basedOn w:val="a"/>
    <w:uiPriority w:val="99"/>
    <w:qFormat/>
    <w:pPr>
      <w:ind w:firstLineChars="200" w:firstLine="420"/>
    </w:pPr>
  </w:style>
  <w:style w:type="paragraph" w:customStyle="1" w:styleId="40">
    <w:name w:val="列出段落4"/>
    <w:basedOn w:val="a"/>
    <w:uiPriority w:val="99"/>
    <w:qFormat/>
    <w:pPr>
      <w:ind w:firstLineChars="200" w:firstLine="420"/>
    </w:pPr>
  </w:style>
  <w:style w:type="paragraph" w:customStyle="1" w:styleId="50">
    <w:name w:val="列出段落5"/>
    <w:basedOn w:val="a"/>
    <w:uiPriority w:val="34"/>
    <w:qFormat/>
    <w:pPr>
      <w:ind w:firstLineChars="200" w:firstLine="420"/>
    </w:pPr>
  </w:style>
  <w:style w:type="character" w:customStyle="1" w:styleId="10">
    <w:name w:val="标题 1 字符"/>
    <w:link w:val="1"/>
    <w:qFormat/>
    <w:rPr>
      <w:rFonts w:ascii="Calibri" w:eastAsia="微软雅黑" w:hAnsi="Calibri" w:cs="Times New Roman"/>
      <w:b/>
      <w:bCs/>
      <w:kern w:val="44"/>
      <w:sz w:val="32"/>
      <w:szCs w:val="44"/>
    </w:rPr>
  </w:style>
  <w:style w:type="character" w:customStyle="1" w:styleId="a4">
    <w:name w:val="批注文字 字符"/>
    <w:link w:val="a3"/>
    <w:qFormat/>
    <w:rPr>
      <w:rFonts w:ascii="Calibri" w:eastAsia="微软雅黑" w:hAnsi="Calibri" w:cs="Times New Roman"/>
    </w:rPr>
  </w:style>
  <w:style w:type="character" w:customStyle="1" w:styleId="a6">
    <w:name w:val="批注框文本 字符"/>
    <w:link w:val="a5"/>
    <w:uiPriority w:val="99"/>
    <w:semiHidden/>
    <w:qFormat/>
    <w:rPr>
      <w:rFonts w:ascii="Calibri" w:eastAsia="微软雅黑" w:hAnsi="Calibri" w:cs="Times New Roman"/>
      <w:sz w:val="18"/>
      <w:szCs w:val="18"/>
    </w:rPr>
  </w:style>
  <w:style w:type="character" w:customStyle="1" w:styleId="ac">
    <w:name w:val="批注主题 字符"/>
    <w:link w:val="ab"/>
    <w:uiPriority w:val="99"/>
    <w:semiHidden/>
    <w:qFormat/>
    <w:rPr>
      <w:rFonts w:ascii="Calibri" w:eastAsia="微软雅黑" w:hAnsi="Calibri" w:cs="Times New Roman"/>
      <w:b/>
      <w:bCs/>
    </w:rPr>
  </w:style>
  <w:style w:type="character" w:customStyle="1" w:styleId="aa">
    <w:name w:val="页眉 字符"/>
    <w:link w:val="a9"/>
    <w:qFormat/>
    <w:rPr>
      <w:rFonts w:ascii="Calibri" w:eastAsia="微软雅黑" w:hAnsi="Calibri"/>
      <w:kern w:val="2"/>
      <w:sz w:val="18"/>
      <w:szCs w:val="18"/>
    </w:rPr>
  </w:style>
  <w:style w:type="character" w:customStyle="1" w:styleId="a8">
    <w:name w:val="页脚 字符"/>
    <w:link w:val="a7"/>
    <w:qFormat/>
    <w:rPr>
      <w:rFonts w:ascii="Calibri" w:eastAsia="微软雅黑" w:hAnsi="Calibri"/>
      <w:kern w:val="2"/>
      <w:sz w:val="18"/>
      <w:szCs w:val="18"/>
    </w:rPr>
  </w:style>
  <w:style w:type="paragraph" w:customStyle="1" w:styleId="60">
    <w:name w:val="列出段落6"/>
    <w:basedOn w:val="a"/>
    <w:uiPriority w:val="99"/>
    <w:qFormat/>
    <w:pPr>
      <w:ind w:firstLineChars="200" w:firstLine="420"/>
    </w:pPr>
  </w:style>
  <w:style w:type="paragraph" w:customStyle="1" w:styleId="70">
    <w:name w:val="列出段落7"/>
    <w:basedOn w:val="a"/>
    <w:uiPriority w:val="99"/>
    <w:qFormat/>
    <w:pPr>
      <w:ind w:firstLineChars="200" w:firstLine="420"/>
    </w:pPr>
  </w:style>
  <w:style w:type="paragraph" w:customStyle="1" w:styleId="12">
    <w:name w:val="列表段落1"/>
    <w:basedOn w:val="a"/>
    <w:uiPriority w:val="99"/>
    <w:qFormat/>
    <w:pPr>
      <w:ind w:firstLineChars="200" w:firstLine="420"/>
    </w:pPr>
    <w:rPr>
      <w:rFonts w:asciiTheme="minorHAnsi" w:eastAsiaTheme="minorEastAsia" w:hAnsiTheme="minorHAnsi" w:cstheme="minorBidi"/>
    </w:rPr>
  </w:style>
  <w:style w:type="paragraph" w:customStyle="1" w:styleId="21">
    <w:name w:val="列表段落2"/>
    <w:basedOn w:val="a"/>
    <w:uiPriority w:val="99"/>
    <w:qFormat/>
    <w:pPr>
      <w:ind w:firstLineChars="200" w:firstLine="420"/>
    </w:pPr>
  </w:style>
  <w:style w:type="paragraph" w:customStyle="1" w:styleId="13">
    <w:name w:val="修订1"/>
    <w:hidden/>
    <w:uiPriority w:val="99"/>
    <w:semiHidden/>
    <w:qFormat/>
    <w:rPr>
      <w:rFonts w:ascii="Calibri" w:eastAsia="微软雅黑" w:hAnsi="Calibri"/>
      <w:kern w:val="2"/>
      <w:sz w:val="21"/>
      <w:szCs w:val="22"/>
    </w:rPr>
  </w:style>
  <w:style w:type="paragraph" w:styleId="af0">
    <w:name w:val="List Paragraph"/>
    <w:basedOn w:val="a"/>
    <w:uiPriority w:val="99"/>
    <w:qFormat/>
    <w:pPr>
      <w:ind w:firstLineChars="200" w:firstLine="420"/>
    </w:pPr>
  </w:style>
  <w:style w:type="paragraph" w:customStyle="1" w:styleId="22">
    <w:name w:val="修订2"/>
    <w:hidden/>
    <w:uiPriority w:val="99"/>
    <w:semiHidden/>
    <w:rPr>
      <w:rFonts w:ascii="Calibri" w:eastAsia="微软雅黑" w:hAnsi="Calibri"/>
      <w:kern w:val="2"/>
      <w:sz w:val="21"/>
      <w:szCs w:val="22"/>
    </w:rPr>
  </w:style>
  <w:style w:type="paragraph" w:styleId="af1">
    <w:name w:val="Revision"/>
    <w:hidden/>
    <w:uiPriority w:val="99"/>
    <w:semiHidden/>
    <w:rsid w:val="007972D7"/>
    <w:rPr>
      <w:rFonts w:ascii="Calibri" w:eastAsia="微软雅黑" w:hAnsi="Calibri"/>
      <w:kern w:val="2"/>
      <w:sz w:val="21"/>
      <w:szCs w:val="22"/>
    </w:rPr>
  </w:style>
  <w:style w:type="paragraph" w:styleId="af2">
    <w:name w:val="Normal (Web)"/>
    <w:basedOn w:val="a"/>
    <w:semiHidden/>
    <w:unhideWhenUsed/>
    <w:qFormat/>
    <w:rsid w:val="00614952"/>
    <w:pPr>
      <w:spacing w:beforeAutospacing="1" w:afterAutospacing="1"/>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49BC21-75B3-40E7-AB74-A71F8E9953A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2241</TotalTime>
  <Pages>20</Pages>
  <Words>1473</Words>
  <Characters>8399</Characters>
  <Application>Microsoft Office Word</Application>
  <DocSecurity>0</DocSecurity>
  <Lines>69</Lines>
  <Paragraphs>19</Paragraphs>
  <ScaleCrop>false</ScaleCrop>
  <Company/>
  <LinksUpToDate>false</LinksUpToDate>
  <CharactersWithSpaces>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产品需求说明书</dc:title>
  <dc:creator>zhushibo</dc:creator>
  <cp:lastModifiedBy>李 柯南</cp:lastModifiedBy>
  <cp:revision>1721</cp:revision>
  <dcterms:created xsi:type="dcterms:W3CDTF">2022-10-31T08:35:00Z</dcterms:created>
  <dcterms:modified xsi:type="dcterms:W3CDTF">2025-08-31T11:15:00Z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